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FFDA" w14:textId="32B1F593" w:rsidR="004C111B" w:rsidRDefault="00BD5A7B">
      <w:r w:rsidRPr="00E45919">
        <w:rPr>
          <w:rFonts w:ascii="Arial" w:hAnsi="Arial" w:cs="Arial"/>
          <w:b/>
          <w:noProof/>
          <w:lang w:eastAsia="en-GB"/>
        </w:rPr>
        <w:drawing>
          <wp:anchor distT="0" distB="0" distL="114300" distR="114300" simplePos="0" relativeHeight="251658240" behindDoc="0" locked="0" layoutInCell="1" allowOverlap="1" wp14:anchorId="1D399782" wp14:editId="37BF59EE">
            <wp:simplePos x="0" y="0"/>
            <wp:positionH relativeFrom="margin">
              <wp:posOffset>-447675</wp:posOffset>
            </wp:positionH>
            <wp:positionV relativeFrom="paragraph">
              <wp:posOffset>-428625</wp:posOffset>
            </wp:positionV>
            <wp:extent cx="1858645" cy="720090"/>
            <wp:effectExtent l="0" t="0" r="8255" b="3810"/>
            <wp:wrapNone/>
            <wp:docPr id="2" name="Picture 2" descr="RHSU-Split-Gre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SU-Split-Grey-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864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123D6" w14:textId="77777777" w:rsidR="00255F68" w:rsidRPr="00B07B49" w:rsidRDefault="00255F68" w:rsidP="00BD5A7B">
      <w:pPr>
        <w:jc w:val="center"/>
        <w:rPr>
          <w:b/>
          <w:bCs/>
          <w:sz w:val="24"/>
          <w:szCs w:val="24"/>
        </w:rPr>
      </w:pPr>
    </w:p>
    <w:p w14:paraId="0901F60D" w14:textId="68018D93" w:rsidR="00BD5A7B" w:rsidRPr="004E2E47" w:rsidRDefault="00BD5A7B" w:rsidP="00BD5A7B">
      <w:pPr>
        <w:jc w:val="center"/>
        <w:rPr>
          <w:b/>
          <w:bCs/>
        </w:rPr>
      </w:pPr>
      <w:r w:rsidRPr="004E2E47">
        <w:rPr>
          <w:b/>
          <w:bCs/>
        </w:rPr>
        <w:t>Staff-Student Action Meetings – Introduced for 2023/24</w:t>
      </w:r>
    </w:p>
    <w:p w14:paraId="7098C979" w14:textId="423A252A" w:rsidR="00BD5A7B" w:rsidRPr="004E2E47" w:rsidRDefault="00BD5A7B" w:rsidP="00BD5A7B">
      <w:r w:rsidRPr="004E2E47">
        <w:t xml:space="preserve">Firstly, we would like to thank you for </w:t>
      </w:r>
      <w:r w:rsidR="00EC25FF">
        <w:t>getting involved in academic representation</w:t>
      </w:r>
      <w:r w:rsidRPr="004E2E47">
        <w:t xml:space="preserve"> for the 2023/24 academic year. We are excited to have you on board and we look forward to working with you and seeing the work </w:t>
      </w:r>
      <w:r w:rsidR="00EC25FF">
        <w:t>that goes into improving</w:t>
      </w:r>
      <w:r w:rsidRPr="004E2E47">
        <w:t xml:space="preserve"> the academic experience for students at Royal Holloway. A lot has changed in the world of academic representation here at RHUL over the last couple of years so this document will explain all you need to know to get you up to speed ahead of the first term</w:t>
      </w:r>
      <w:r w:rsidR="00EC25FF">
        <w:t>.</w:t>
      </w:r>
    </w:p>
    <w:p w14:paraId="5B28AB2F" w14:textId="391A00CD" w:rsidR="00987C80" w:rsidRPr="004E2E47" w:rsidRDefault="00650CAE" w:rsidP="009F3A5F">
      <w:pPr>
        <w:spacing w:line="276" w:lineRule="auto"/>
      </w:pPr>
      <w:r w:rsidRPr="004E2E47">
        <w:t>We have been making some changes to improve academic representation at Royal Holloway and t</w:t>
      </w:r>
      <w:r w:rsidR="00491A91" w:rsidRPr="004E2E47">
        <w:t>his</w:t>
      </w:r>
      <w:r w:rsidR="000100B4" w:rsidRPr="004E2E47">
        <w:t xml:space="preserve"> year, we are introducing a</w:t>
      </w:r>
      <w:r w:rsidR="00C73FCC" w:rsidRPr="004E2E47">
        <w:t xml:space="preserve"> new</w:t>
      </w:r>
      <w:r w:rsidR="00491A91" w:rsidRPr="004E2E47">
        <w:t xml:space="preserve"> system called </w:t>
      </w:r>
      <w:r w:rsidR="00491A91" w:rsidRPr="004E2E47">
        <w:rPr>
          <w:b/>
          <w:bCs/>
        </w:rPr>
        <w:t>Staff-Student Action Meeting (SSAM</w:t>
      </w:r>
      <w:r w:rsidR="00987C80" w:rsidRPr="004E2E47">
        <w:rPr>
          <w:b/>
          <w:bCs/>
        </w:rPr>
        <w:t>)</w:t>
      </w:r>
      <w:r w:rsidR="00987C80" w:rsidRPr="004E2E47">
        <w:t xml:space="preserve"> which</w:t>
      </w:r>
      <w:r w:rsidRPr="004E2E47">
        <w:t xml:space="preserve"> will be rolled out across</w:t>
      </w:r>
      <w:r w:rsidR="00277A4F" w:rsidRPr="004E2E47">
        <w:t xml:space="preserve"> </w:t>
      </w:r>
      <w:r w:rsidR="007F2F9A" w:rsidRPr="004E2E47">
        <w:t>all six</w:t>
      </w:r>
      <w:r w:rsidR="00277A4F" w:rsidRPr="004E2E47">
        <w:t xml:space="preserve"> school</w:t>
      </w:r>
      <w:r w:rsidR="007F2F9A" w:rsidRPr="004E2E47">
        <w:t>s</w:t>
      </w:r>
      <w:r w:rsidR="00277A4F" w:rsidRPr="004E2E47">
        <w:t xml:space="preserve"> and </w:t>
      </w:r>
      <w:r w:rsidR="007F2F9A" w:rsidRPr="004E2E47">
        <w:t xml:space="preserve">each </w:t>
      </w:r>
      <w:r w:rsidR="00277A4F" w:rsidRPr="004E2E47">
        <w:t>level of study</w:t>
      </w:r>
      <w:r w:rsidR="00987C80" w:rsidRPr="004E2E47">
        <w:t xml:space="preserve">. </w:t>
      </w:r>
      <w:r w:rsidR="001F1285" w:rsidRPr="004E2E47">
        <w:t>As part of this system, reps and identified members of staff will be responsible for meeting at least once per term and maintaining Action Logs which will act as a way of</w:t>
      </w:r>
      <w:r w:rsidR="0030221F" w:rsidRPr="004E2E47">
        <w:t xml:space="preserve"> identifying solutions and</w:t>
      </w:r>
      <w:r w:rsidR="001F1285" w:rsidRPr="004E2E47">
        <w:t xml:space="preserve"> tracking</w:t>
      </w:r>
      <w:r w:rsidR="007E70EB" w:rsidRPr="004E2E47">
        <w:t xml:space="preserve"> </w:t>
      </w:r>
      <w:r w:rsidR="00B00614" w:rsidRPr="004E2E47">
        <w:t xml:space="preserve">progress </w:t>
      </w:r>
      <w:r w:rsidR="0030221F" w:rsidRPr="004E2E47">
        <w:t xml:space="preserve">of student feedback. </w:t>
      </w:r>
    </w:p>
    <w:p w14:paraId="3D941FA6" w14:textId="77777777" w:rsidR="00C64703" w:rsidRPr="004E2E47" w:rsidRDefault="003C1D7A" w:rsidP="009F3A5F">
      <w:pPr>
        <w:spacing w:line="276" w:lineRule="auto"/>
      </w:pPr>
      <w:r w:rsidRPr="004E2E47">
        <w:t xml:space="preserve">A compulsory </w:t>
      </w:r>
      <w:r w:rsidR="003944FC" w:rsidRPr="004E2E47">
        <w:t xml:space="preserve">meeting will take place </w:t>
      </w:r>
      <w:r w:rsidR="00827CA8" w:rsidRPr="004E2E47">
        <w:t xml:space="preserve">for each level of study and department in November, January and April </w:t>
      </w:r>
      <w:r w:rsidR="004053A0" w:rsidRPr="004E2E47">
        <w:t>and additional optional meetings can take place if individual department’s feel as though</w:t>
      </w:r>
      <w:r w:rsidR="00BD14EA" w:rsidRPr="004E2E47">
        <w:t xml:space="preserve"> </w:t>
      </w:r>
      <w:r w:rsidR="00851E8E" w:rsidRPr="004E2E47">
        <w:t xml:space="preserve">they are necessary in </w:t>
      </w:r>
      <w:r w:rsidR="00084B3F" w:rsidRPr="004E2E47">
        <w:t xml:space="preserve">December, </w:t>
      </w:r>
      <w:r w:rsidR="00D915E1" w:rsidRPr="004E2E47">
        <w:t>March,</w:t>
      </w:r>
      <w:r w:rsidR="00084B3F" w:rsidRPr="004E2E47">
        <w:t xml:space="preserve"> and May. </w:t>
      </w:r>
    </w:p>
    <w:p w14:paraId="08FBF0FE" w14:textId="25F4DB77" w:rsidR="00084B3F" w:rsidRPr="004E2E47" w:rsidRDefault="00084B3F" w:rsidP="009F3A5F">
      <w:pPr>
        <w:spacing w:line="276" w:lineRule="auto"/>
      </w:pPr>
      <w:r w:rsidRPr="004E2E47">
        <w:t xml:space="preserve">The </w:t>
      </w:r>
      <w:r w:rsidRPr="004E2E47">
        <w:rPr>
          <w:b/>
          <w:bCs/>
        </w:rPr>
        <w:t>compulsory</w:t>
      </w:r>
      <w:r w:rsidRPr="004E2E47">
        <w:t xml:space="preserve"> meetings should be arranged to take place during the following weeks: </w:t>
      </w:r>
    </w:p>
    <w:p w14:paraId="2D175CE6" w14:textId="2E42A8D8" w:rsidR="003D7C20" w:rsidRPr="004E2E47" w:rsidRDefault="003D7C20" w:rsidP="003D7C20">
      <w:pPr>
        <w:pStyle w:val="ListParagraph"/>
        <w:numPr>
          <w:ilvl w:val="0"/>
          <w:numId w:val="3"/>
        </w:numPr>
        <w:spacing w:line="276" w:lineRule="auto"/>
      </w:pPr>
      <w:r w:rsidRPr="004E2E47">
        <w:t>W/C 6 November</w:t>
      </w:r>
      <w:r w:rsidR="00CD18A2" w:rsidRPr="004E2E47">
        <w:t xml:space="preserve"> 2023</w:t>
      </w:r>
    </w:p>
    <w:p w14:paraId="1CF80D8A" w14:textId="58F29D91" w:rsidR="003D7C20" w:rsidRPr="004E2E47" w:rsidRDefault="003D2D13" w:rsidP="003D7C20">
      <w:pPr>
        <w:pStyle w:val="ListParagraph"/>
        <w:numPr>
          <w:ilvl w:val="0"/>
          <w:numId w:val="3"/>
        </w:numPr>
        <w:spacing w:line="276" w:lineRule="auto"/>
      </w:pPr>
      <w:r w:rsidRPr="004E2E47">
        <w:t xml:space="preserve">W/C </w:t>
      </w:r>
      <w:r w:rsidR="00AB0BF0" w:rsidRPr="004E2E47">
        <w:t xml:space="preserve">29 January </w:t>
      </w:r>
      <w:r w:rsidR="00CD18A2" w:rsidRPr="004E2E47">
        <w:t>2024</w:t>
      </w:r>
    </w:p>
    <w:p w14:paraId="501578FE" w14:textId="4966ADE9" w:rsidR="00AB0BF0" w:rsidRPr="004E2E47" w:rsidRDefault="00AB0BF0" w:rsidP="003D7C20">
      <w:pPr>
        <w:pStyle w:val="ListParagraph"/>
        <w:numPr>
          <w:ilvl w:val="0"/>
          <w:numId w:val="3"/>
        </w:numPr>
        <w:spacing w:line="276" w:lineRule="auto"/>
      </w:pPr>
      <w:r w:rsidRPr="004E2E47">
        <w:t xml:space="preserve">W/C </w:t>
      </w:r>
      <w:r w:rsidR="00CD18A2" w:rsidRPr="004E2E47">
        <w:t>29 April 2024</w:t>
      </w:r>
    </w:p>
    <w:p w14:paraId="66CEA365" w14:textId="77777777" w:rsidR="00C64703" w:rsidRPr="004E2E47" w:rsidRDefault="00C64703" w:rsidP="00C64703">
      <w:pPr>
        <w:pStyle w:val="ListParagraph"/>
        <w:spacing w:line="276" w:lineRule="auto"/>
      </w:pPr>
    </w:p>
    <w:p w14:paraId="66770767" w14:textId="7F95372D" w:rsidR="00C64703" w:rsidRPr="004E2E47" w:rsidRDefault="00C64703" w:rsidP="00C64703">
      <w:pPr>
        <w:spacing w:line="276" w:lineRule="auto"/>
      </w:pPr>
      <w:r w:rsidRPr="004E2E47">
        <w:rPr>
          <w:b/>
          <w:bCs/>
        </w:rPr>
        <w:t>Optional</w:t>
      </w:r>
      <w:r w:rsidRPr="004E2E47">
        <w:t xml:space="preserve"> additional meetings should take place during the following weeks:</w:t>
      </w:r>
    </w:p>
    <w:p w14:paraId="3B6828E0" w14:textId="3601F3B0" w:rsidR="00C64703" w:rsidRPr="004E2E47" w:rsidRDefault="001E31D8" w:rsidP="00C64703">
      <w:pPr>
        <w:pStyle w:val="ListParagraph"/>
        <w:numPr>
          <w:ilvl w:val="0"/>
          <w:numId w:val="7"/>
        </w:numPr>
        <w:spacing w:line="276" w:lineRule="auto"/>
      </w:pPr>
      <w:r w:rsidRPr="004E2E47">
        <w:t>W/C 4 December</w:t>
      </w:r>
    </w:p>
    <w:p w14:paraId="6E5F3484" w14:textId="7D69ABC5" w:rsidR="001E31D8" w:rsidRPr="004E2E47" w:rsidRDefault="001E31D8" w:rsidP="00C64703">
      <w:pPr>
        <w:pStyle w:val="ListParagraph"/>
        <w:numPr>
          <w:ilvl w:val="0"/>
          <w:numId w:val="7"/>
        </w:numPr>
        <w:spacing w:line="276" w:lineRule="auto"/>
      </w:pPr>
      <w:r w:rsidRPr="004E2E47">
        <w:t xml:space="preserve">W/C </w:t>
      </w:r>
      <w:r w:rsidR="006A53A2" w:rsidRPr="004E2E47">
        <w:t>4 March</w:t>
      </w:r>
    </w:p>
    <w:p w14:paraId="59C788EE" w14:textId="749C1952" w:rsidR="006A53A2" w:rsidRPr="004E2E47" w:rsidRDefault="004E2E47" w:rsidP="00C64703">
      <w:pPr>
        <w:pStyle w:val="ListParagraph"/>
        <w:numPr>
          <w:ilvl w:val="0"/>
          <w:numId w:val="7"/>
        </w:numPr>
        <w:spacing w:line="276" w:lineRule="auto"/>
      </w:pPr>
      <w:r w:rsidRPr="004E2E47">
        <w:t>W/C 20 May</w:t>
      </w:r>
    </w:p>
    <w:p w14:paraId="636E452C" w14:textId="77777777" w:rsidR="002630A7" w:rsidRPr="004E2E47" w:rsidRDefault="002630A7" w:rsidP="002630A7">
      <w:pPr>
        <w:pStyle w:val="NormalWeb"/>
        <w:spacing w:before="0" w:beforeAutospacing="0" w:after="0" w:afterAutospacing="0"/>
        <w:textAlignment w:val="baseline"/>
        <w:rPr>
          <w:rFonts w:asciiTheme="minorHAnsi" w:hAnsiTheme="minorHAnsi" w:cstheme="minorHAnsi"/>
          <w:color w:val="000000"/>
          <w:sz w:val="22"/>
          <w:szCs w:val="22"/>
        </w:rPr>
      </w:pPr>
    </w:p>
    <w:p w14:paraId="5D7F9DA1" w14:textId="0347B36B" w:rsidR="00F16C3A" w:rsidRPr="004E2E47" w:rsidRDefault="00B07B49" w:rsidP="002630A7">
      <w:pPr>
        <w:pStyle w:val="NormalWeb"/>
        <w:spacing w:before="0" w:beforeAutospacing="0" w:after="0" w:afterAutospacing="0"/>
        <w:textAlignment w:val="baseline"/>
        <w:rPr>
          <w:rFonts w:asciiTheme="minorHAnsi" w:hAnsiTheme="minorHAnsi" w:cstheme="minorHAnsi"/>
          <w:b/>
          <w:bCs/>
          <w:color w:val="000000"/>
          <w:sz w:val="22"/>
          <w:szCs w:val="22"/>
        </w:rPr>
      </w:pPr>
      <w:r w:rsidRPr="004E2E47">
        <w:rPr>
          <w:rFonts w:asciiTheme="minorHAnsi" w:hAnsiTheme="minorHAnsi" w:cstheme="minorHAnsi"/>
          <w:b/>
          <w:bCs/>
          <w:color w:val="000000"/>
          <w:sz w:val="22"/>
          <w:szCs w:val="22"/>
        </w:rPr>
        <w:t>How do Staff-Student Action Meetings work?</w:t>
      </w:r>
    </w:p>
    <w:p w14:paraId="3394A153" w14:textId="6900D808" w:rsidR="00B07B49" w:rsidRPr="004E2E47" w:rsidRDefault="00B07B49" w:rsidP="00B07B49">
      <w:pPr>
        <w:pStyle w:val="NormalWeb"/>
        <w:numPr>
          <w:ilvl w:val="0"/>
          <w:numId w:val="4"/>
        </w:numPr>
        <w:spacing w:before="0"/>
        <w:textAlignment w:val="baseline"/>
        <w:rPr>
          <w:rFonts w:asciiTheme="minorHAnsi" w:hAnsiTheme="minorHAnsi" w:cstheme="minorHAnsi"/>
          <w:color w:val="000000"/>
          <w:sz w:val="22"/>
          <w:szCs w:val="22"/>
        </w:rPr>
      </w:pPr>
      <w:r w:rsidRPr="004E2E47">
        <w:rPr>
          <w:rFonts w:asciiTheme="minorHAnsi" w:hAnsiTheme="minorHAnsi" w:cstheme="minorHAnsi"/>
          <w:color w:val="000000"/>
          <w:sz w:val="22"/>
          <w:szCs w:val="22"/>
        </w:rPr>
        <w:t xml:space="preserve">Course Reps and Senior Couse Reps attend the SSAM meeting for their department and level of study at least once per term and identified key members of staff </w:t>
      </w:r>
      <w:r w:rsidR="006961FC" w:rsidRPr="004E2E47">
        <w:rPr>
          <w:rFonts w:asciiTheme="minorHAnsi" w:hAnsiTheme="minorHAnsi" w:cstheme="minorHAnsi"/>
          <w:color w:val="000000"/>
          <w:sz w:val="22"/>
          <w:szCs w:val="22"/>
        </w:rPr>
        <w:t xml:space="preserve">should also be present. </w:t>
      </w:r>
    </w:p>
    <w:p w14:paraId="04E75B52" w14:textId="77777777" w:rsidR="00617CB4" w:rsidRDefault="0070504B" w:rsidP="00617CB4">
      <w:pPr>
        <w:pStyle w:val="NormalWeb"/>
        <w:numPr>
          <w:ilvl w:val="0"/>
          <w:numId w:val="4"/>
        </w:numPr>
        <w:spacing w:before="0"/>
        <w:textAlignment w:val="baseline"/>
        <w:rPr>
          <w:rFonts w:asciiTheme="minorHAnsi" w:hAnsiTheme="minorHAnsi" w:cstheme="minorHAnsi"/>
          <w:color w:val="000000"/>
          <w:sz w:val="22"/>
          <w:szCs w:val="22"/>
        </w:rPr>
      </w:pPr>
      <w:r w:rsidRPr="004E2E47">
        <w:rPr>
          <w:rFonts w:asciiTheme="minorHAnsi" w:hAnsiTheme="minorHAnsi" w:cstheme="minorHAnsi"/>
          <w:color w:val="000000"/>
          <w:sz w:val="22"/>
          <w:szCs w:val="22"/>
        </w:rPr>
        <w:t xml:space="preserve">Course Reps should speak to students ahead of the meeting and gather any feedback they have that they would like to raise. </w:t>
      </w:r>
      <w:r w:rsidR="00617CB4">
        <w:rPr>
          <w:rFonts w:asciiTheme="minorHAnsi" w:hAnsiTheme="minorHAnsi" w:cstheme="minorHAnsi"/>
          <w:color w:val="000000"/>
          <w:sz w:val="22"/>
          <w:szCs w:val="22"/>
        </w:rPr>
        <w:t xml:space="preserve">There is a form template reps can use to gather </w:t>
      </w:r>
      <w:r w:rsidR="00CD07C3" w:rsidRPr="004E2E47">
        <w:rPr>
          <w:rFonts w:asciiTheme="minorHAnsi" w:hAnsiTheme="minorHAnsi" w:cstheme="minorHAnsi"/>
          <w:color w:val="000000"/>
          <w:sz w:val="22"/>
          <w:szCs w:val="22"/>
        </w:rPr>
        <w:t xml:space="preserve">feedback </w:t>
      </w:r>
      <w:r w:rsidR="00CD07C3" w:rsidRPr="00617CB4">
        <w:rPr>
          <w:rFonts w:asciiTheme="minorHAnsi" w:hAnsiTheme="minorHAnsi" w:cstheme="minorHAnsi"/>
          <w:color w:val="000000"/>
          <w:sz w:val="22"/>
          <w:szCs w:val="22"/>
        </w:rPr>
        <w:t xml:space="preserve">which you can find on the </w:t>
      </w:r>
      <w:hyperlink r:id="rId11" w:history="1">
        <w:r w:rsidR="00CD07C3" w:rsidRPr="00617CB4">
          <w:rPr>
            <w:rStyle w:val="Hyperlink"/>
            <w:sz w:val="22"/>
            <w:szCs w:val="22"/>
          </w:rPr>
          <w:t>Rep Hub</w:t>
        </w:r>
      </w:hyperlink>
      <w:r w:rsidR="00CD07C3" w:rsidRPr="00617CB4">
        <w:rPr>
          <w:sz w:val="22"/>
          <w:szCs w:val="22"/>
        </w:rPr>
        <w:t>.</w:t>
      </w:r>
      <w:r w:rsidR="00CD07C3" w:rsidRPr="00617CB4">
        <w:rPr>
          <w:rFonts w:asciiTheme="minorHAnsi" w:hAnsiTheme="minorHAnsi" w:cstheme="minorHAnsi"/>
          <w:color w:val="000000"/>
          <w:sz w:val="22"/>
          <w:szCs w:val="22"/>
        </w:rPr>
        <w:t xml:space="preserve"> </w:t>
      </w:r>
    </w:p>
    <w:p w14:paraId="16F4DC31" w14:textId="457BCC62" w:rsidR="0070504B" w:rsidRPr="00617CB4" w:rsidRDefault="00617CB4" w:rsidP="00617CB4">
      <w:pPr>
        <w:pStyle w:val="NormalWeb"/>
        <w:numPr>
          <w:ilvl w:val="0"/>
          <w:numId w:val="4"/>
        </w:numPr>
        <w:spacing w:before="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Course Reps</w:t>
      </w:r>
      <w:r w:rsidR="0070504B" w:rsidRPr="00617CB4">
        <w:rPr>
          <w:rFonts w:asciiTheme="minorHAnsi" w:hAnsiTheme="minorHAnsi" w:cstheme="minorHAnsi"/>
          <w:color w:val="000000"/>
          <w:sz w:val="22"/>
          <w:szCs w:val="22"/>
        </w:rPr>
        <w:t xml:space="preserve"> will then liaise with Senior Course Reps in their department to make them aware of the issues and what </w:t>
      </w:r>
      <w:r>
        <w:rPr>
          <w:rFonts w:asciiTheme="minorHAnsi" w:hAnsiTheme="minorHAnsi" w:cstheme="minorHAnsi"/>
          <w:color w:val="000000"/>
          <w:sz w:val="22"/>
          <w:szCs w:val="22"/>
        </w:rPr>
        <w:t xml:space="preserve">should </w:t>
      </w:r>
      <w:r w:rsidR="0070504B" w:rsidRPr="00617CB4">
        <w:rPr>
          <w:rFonts w:asciiTheme="minorHAnsi" w:hAnsiTheme="minorHAnsi" w:cstheme="minorHAnsi"/>
          <w:color w:val="000000"/>
          <w:sz w:val="22"/>
          <w:szCs w:val="22"/>
        </w:rPr>
        <w:t>be discussed in the meeting</w:t>
      </w:r>
      <w:r>
        <w:rPr>
          <w:rFonts w:asciiTheme="minorHAnsi" w:hAnsiTheme="minorHAnsi" w:cstheme="minorHAnsi"/>
          <w:color w:val="000000"/>
          <w:sz w:val="22"/>
          <w:szCs w:val="22"/>
        </w:rPr>
        <w:t xml:space="preserve"> based on the student feedback.</w:t>
      </w:r>
    </w:p>
    <w:p w14:paraId="2FB188D8" w14:textId="4F973C3F" w:rsidR="0070504B" w:rsidRPr="004E2E47" w:rsidRDefault="0070504B" w:rsidP="6658C2C0">
      <w:pPr>
        <w:pStyle w:val="NormalWeb"/>
        <w:numPr>
          <w:ilvl w:val="0"/>
          <w:numId w:val="4"/>
        </w:numPr>
        <w:spacing w:before="0"/>
        <w:textAlignment w:val="baseline"/>
        <w:rPr>
          <w:rFonts w:asciiTheme="minorHAnsi" w:hAnsiTheme="minorHAnsi" w:cstheme="minorBidi"/>
          <w:color w:val="000000"/>
          <w:sz w:val="22"/>
          <w:szCs w:val="22"/>
        </w:rPr>
      </w:pPr>
      <w:r w:rsidRPr="004E2E47">
        <w:rPr>
          <w:rFonts w:asciiTheme="minorHAnsi" w:hAnsiTheme="minorHAnsi" w:cstheme="minorBidi"/>
          <w:color w:val="000000" w:themeColor="text1"/>
          <w:sz w:val="22"/>
          <w:szCs w:val="22"/>
        </w:rPr>
        <w:t xml:space="preserve">Senior Course Reps </w:t>
      </w:r>
      <w:r w:rsidR="00CD07C3" w:rsidRPr="004E2E47">
        <w:rPr>
          <w:rFonts w:asciiTheme="minorHAnsi" w:hAnsiTheme="minorHAnsi" w:cstheme="minorBidi"/>
          <w:color w:val="000000" w:themeColor="text1"/>
          <w:sz w:val="22"/>
          <w:szCs w:val="22"/>
        </w:rPr>
        <w:t>send</w:t>
      </w:r>
      <w:r w:rsidR="00481C6C" w:rsidRPr="004E2E47">
        <w:rPr>
          <w:rFonts w:asciiTheme="minorHAnsi" w:hAnsiTheme="minorHAnsi" w:cstheme="minorBidi"/>
          <w:color w:val="000000" w:themeColor="text1"/>
          <w:sz w:val="22"/>
          <w:szCs w:val="22"/>
        </w:rPr>
        <w:t xml:space="preserve"> </w:t>
      </w:r>
      <w:r w:rsidR="00CD07C3" w:rsidRPr="004E2E47">
        <w:rPr>
          <w:rFonts w:asciiTheme="minorHAnsi" w:hAnsiTheme="minorHAnsi" w:cstheme="minorBidi"/>
          <w:color w:val="000000" w:themeColor="text1"/>
          <w:sz w:val="22"/>
          <w:szCs w:val="22"/>
        </w:rPr>
        <w:t xml:space="preserve">all feedback to </w:t>
      </w:r>
      <w:r w:rsidR="00481C6C" w:rsidRPr="004E2E47">
        <w:rPr>
          <w:rFonts w:asciiTheme="minorHAnsi" w:hAnsiTheme="minorHAnsi" w:cstheme="minorBidi"/>
          <w:color w:val="000000" w:themeColor="text1"/>
          <w:sz w:val="22"/>
          <w:szCs w:val="22"/>
        </w:rPr>
        <w:t xml:space="preserve">an identified member of staff </w:t>
      </w:r>
      <w:r w:rsidR="2A3FF952" w:rsidRPr="004E2E47">
        <w:rPr>
          <w:rFonts w:asciiTheme="minorHAnsi" w:hAnsiTheme="minorHAnsi" w:cstheme="minorBidi"/>
          <w:color w:val="000000" w:themeColor="text1"/>
          <w:sz w:val="22"/>
          <w:szCs w:val="22"/>
        </w:rPr>
        <w:t xml:space="preserve">at least two weeks ahead of the </w:t>
      </w:r>
      <w:r w:rsidR="008436A5">
        <w:rPr>
          <w:rFonts w:asciiTheme="minorHAnsi" w:hAnsiTheme="minorHAnsi" w:cstheme="minorBidi"/>
          <w:color w:val="000000" w:themeColor="text1"/>
          <w:sz w:val="22"/>
          <w:szCs w:val="22"/>
        </w:rPr>
        <w:t>SSAM</w:t>
      </w:r>
      <w:r w:rsidR="2A3FF952" w:rsidRPr="004E2E47">
        <w:rPr>
          <w:rFonts w:asciiTheme="minorHAnsi" w:hAnsiTheme="minorHAnsi" w:cstheme="minorBidi"/>
          <w:color w:val="000000" w:themeColor="text1"/>
          <w:sz w:val="22"/>
          <w:szCs w:val="22"/>
        </w:rPr>
        <w:t xml:space="preserve"> </w:t>
      </w:r>
      <w:r w:rsidR="00481C6C" w:rsidRPr="004E2E47">
        <w:rPr>
          <w:rFonts w:asciiTheme="minorHAnsi" w:hAnsiTheme="minorHAnsi" w:cstheme="minorBidi"/>
          <w:color w:val="000000" w:themeColor="text1"/>
          <w:sz w:val="22"/>
          <w:szCs w:val="22"/>
        </w:rPr>
        <w:t>who will add each point onto the agenda</w:t>
      </w:r>
      <w:r w:rsidR="00017370" w:rsidRPr="004E2E47">
        <w:rPr>
          <w:rFonts w:asciiTheme="minorHAnsi" w:hAnsiTheme="minorHAnsi" w:cstheme="minorBidi"/>
          <w:color w:val="000000" w:themeColor="text1"/>
          <w:sz w:val="22"/>
          <w:szCs w:val="22"/>
        </w:rPr>
        <w:t xml:space="preserve"> for the meeting.</w:t>
      </w:r>
      <w:r w:rsidR="00481C6C" w:rsidRPr="004E2E47">
        <w:rPr>
          <w:rFonts w:asciiTheme="minorHAnsi" w:hAnsiTheme="minorHAnsi" w:cstheme="minorBidi"/>
          <w:color w:val="000000" w:themeColor="text1"/>
          <w:sz w:val="22"/>
          <w:szCs w:val="22"/>
        </w:rPr>
        <w:t xml:space="preserve"> </w:t>
      </w:r>
    </w:p>
    <w:p w14:paraId="7AB7B862" w14:textId="2F5525B6" w:rsidR="0070504B" w:rsidRPr="004E2E47" w:rsidRDefault="7D4C2B77" w:rsidP="501162AB">
      <w:pPr>
        <w:pStyle w:val="NormalWeb"/>
        <w:numPr>
          <w:ilvl w:val="0"/>
          <w:numId w:val="4"/>
        </w:numPr>
        <w:spacing w:before="0"/>
        <w:textAlignment w:val="baseline"/>
        <w:rPr>
          <w:rFonts w:asciiTheme="minorHAnsi" w:hAnsiTheme="minorHAnsi" w:cstheme="minorBidi"/>
          <w:color w:val="000000"/>
          <w:sz w:val="22"/>
          <w:szCs w:val="22"/>
        </w:rPr>
      </w:pPr>
      <w:r w:rsidRPr="004E2E47">
        <w:rPr>
          <w:rFonts w:asciiTheme="minorHAnsi" w:hAnsiTheme="minorHAnsi" w:cstheme="minorBidi"/>
          <w:color w:val="000000" w:themeColor="text1"/>
          <w:sz w:val="22"/>
          <w:szCs w:val="22"/>
        </w:rPr>
        <w:t xml:space="preserve">The identified member of staff </w:t>
      </w:r>
      <w:r w:rsidR="00F771AD" w:rsidRPr="004E2E47">
        <w:rPr>
          <w:rFonts w:asciiTheme="minorHAnsi" w:hAnsiTheme="minorHAnsi" w:cstheme="minorBidi"/>
          <w:color w:val="000000" w:themeColor="text1"/>
          <w:sz w:val="22"/>
          <w:szCs w:val="22"/>
        </w:rPr>
        <w:t xml:space="preserve">should </w:t>
      </w:r>
      <w:r w:rsidR="00413E3E">
        <w:rPr>
          <w:rFonts w:asciiTheme="minorHAnsi" w:hAnsiTheme="minorHAnsi" w:cstheme="minorBidi"/>
          <w:color w:val="000000" w:themeColor="text1"/>
          <w:sz w:val="22"/>
          <w:szCs w:val="22"/>
        </w:rPr>
        <w:t>select</w:t>
      </w:r>
      <w:r w:rsidR="00EF4C73">
        <w:rPr>
          <w:rFonts w:asciiTheme="minorHAnsi" w:hAnsiTheme="minorHAnsi" w:cstheme="minorBidi"/>
          <w:color w:val="000000" w:themeColor="text1"/>
          <w:sz w:val="22"/>
          <w:szCs w:val="22"/>
        </w:rPr>
        <w:t xml:space="preserve"> a date and time within the </w:t>
      </w:r>
      <w:r w:rsidR="00413E3E">
        <w:rPr>
          <w:rFonts w:asciiTheme="minorHAnsi" w:hAnsiTheme="minorHAnsi" w:cstheme="minorBidi"/>
          <w:color w:val="000000" w:themeColor="text1"/>
          <w:sz w:val="22"/>
          <w:szCs w:val="22"/>
        </w:rPr>
        <w:t xml:space="preserve">weeks outlined above and </w:t>
      </w:r>
      <w:r w:rsidR="00BD297E" w:rsidRPr="004E2E47">
        <w:rPr>
          <w:rFonts w:asciiTheme="minorHAnsi" w:hAnsiTheme="minorHAnsi" w:cstheme="minorBidi"/>
          <w:color w:val="000000" w:themeColor="text1"/>
          <w:sz w:val="22"/>
          <w:szCs w:val="22"/>
        </w:rPr>
        <w:t>invite</w:t>
      </w:r>
      <w:r w:rsidR="00F771AD" w:rsidRPr="004E2E47">
        <w:rPr>
          <w:rFonts w:asciiTheme="minorHAnsi" w:hAnsiTheme="minorHAnsi" w:cstheme="minorBidi"/>
          <w:color w:val="000000" w:themeColor="text1"/>
          <w:sz w:val="22"/>
          <w:szCs w:val="22"/>
        </w:rPr>
        <w:t xml:space="preserve"> all attendees </w:t>
      </w:r>
      <w:r w:rsidR="00017370" w:rsidRPr="004E2E47">
        <w:rPr>
          <w:rFonts w:asciiTheme="minorHAnsi" w:hAnsiTheme="minorHAnsi" w:cstheme="minorBidi"/>
          <w:color w:val="000000" w:themeColor="text1"/>
          <w:sz w:val="22"/>
          <w:szCs w:val="22"/>
        </w:rPr>
        <w:t>(Course Reps, Senior Course Reps, and staff)</w:t>
      </w:r>
      <w:r w:rsidR="00A84D75" w:rsidRPr="004E2E47">
        <w:rPr>
          <w:rFonts w:asciiTheme="minorHAnsi" w:hAnsiTheme="minorHAnsi" w:cstheme="minorBidi"/>
          <w:color w:val="000000" w:themeColor="text1"/>
          <w:sz w:val="22"/>
          <w:szCs w:val="22"/>
        </w:rPr>
        <w:t xml:space="preserve"> </w:t>
      </w:r>
      <w:r w:rsidR="00F771AD" w:rsidRPr="004E2E47">
        <w:rPr>
          <w:rFonts w:asciiTheme="minorHAnsi" w:hAnsiTheme="minorHAnsi" w:cstheme="minorBidi"/>
          <w:color w:val="000000" w:themeColor="text1"/>
          <w:sz w:val="22"/>
          <w:szCs w:val="22"/>
        </w:rPr>
        <w:t xml:space="preserve">with plenty of notice and include important details such as time, </w:t>
      </w:r>
      <w:r w:rsidR="001318DA" w:rsidRPr="004E2E47">
        <w:rPr>
          <w:rFonts w:asciiTheme="minorHAnsi" w:hAnsiTheme="minorHAnsi" w:cstheme="minorBidi"/>
          <w:color w:val="000000" w:themeColor="text1"/>
          <w:sz w:val="22"/>
          <w:szCs w:val="22"/>
        </w:rPr>
        <w:t>date,</w:t>
      </w:r>
      <w:r w:rsidR="00F771AD" w:rsidRPr="004E2E47">
        <w:rPr>
          <w:rFonts w:asciiTheme="minorHAnsi" w:hAnsiTheme="minorHAnsi" w:cstheme="minorBidi"/>
          <w:color w:val="000000" w:themeColor="text1"/>
          <w:sz w:val="22"/>
          <w:szCs w:val="22"/>
        </w:rPr>
        <w:t xml:space="preserve"> and location</w:t>
      </w:r>
      <w:r w:rsidR="00825916" w:rsidRPr="004E2E47">
        <w:rPr>
          <w:rFonts w:asciiTheme="minorHAnsi" w:hAnsiTheme="minorHAnsi" w:cstheme="minorBidi"/>
          <w:color w:val="000000" w:themeColor="text1"/>
          <w:sz w:val="22"/>
          <w:szCs w:val="22"/>
        </w:rPr>
        <w:t xml:space="preserve"> </w:t>
      </w:r>
      <w:r w:rsidR="00BD297E" w:rsidRPr="004E2E47">
        <w:rPr>
          <w:rFonts w:asciiTheme="minorHAnsi" w:hAnsiTheme="minorHAnsi" w:cstheme="minorBidi"/>
          <w:color w:val="000000" w:themeColor="text1"/>
          <w:sz w:val="22"/>
          <w:szCs w:val="22"/>
        </w:rPr>
        <w:t>along with</w:t>
      </w:r>
      <w:r w:rsidR="00825916" w:rsidRPr="004E2E47">
        <w:rPr>
          <w:rFonts w:asciiTheme="minorHAnsi" w:hAnsiTheme="minorHAnsi" w:cstheme="minorBidi"/>
          <w:color w:val="000000" w:themeColor="text1"/>
          <w:sz w:val="22"/>
          <w:szCs w:val="22"/>
        </w:rPr>
        <w:t xml:space="preserve"> the agenda and any other useful documents. </w:t>
      </w:r>
    </w:p>
    <w:p w14:paraId="66121E22" w14:textId="3C57BFFA" w:rsidR="0031121B" w:rsidRPr="004E2E47" w:rsidRDefault="00E74A6B" w:rsidP="501162AB">
      <w:pPr>
        <w:pStyle w:val="NormalWeb"/>
        <w:numPr>
          <w:ilvl w:val="0"/>
          <w:numId w:val="4"/>
        </w:numPr>
        <w:spacing w:before="0"/>
        <w:textAlignment w:val="baseline"/>
        <w:rPr>
          <w:rFonts w:asciiTheme="minorHAnsi" w:hAnsiTheme="minorHAnsi" w:cstheme="minorBidi"/>
          <w:color w:val="000000"/>
          <w:sz w:val="22"/>
          <w:szCs w:val="22"/>
        </w:rPr>
      </w:pPr>
      <w:r w:rsidRPr="004E2E47">
        <w:rPr>
          <w:rFonts w:asciiTheme="minorHAnsi" w:hAnsiTheme="minorHAnsi" w:cstheme="minorBidi"/>
          <w:color w:val="000000" w:themeColor="text1"/>
          <w:sz w:val="22"/>
          <w:szCs w:val="22"/>
        </w:rPr>
        <w:lastRenderedPageBreak/>
        <w:t xml:space="preserve">At Undergraduate and Postgraduate Taught levels of study, one Senior Course Rep will chair the meeting </w:t>
      </w:r>
      <w:r w:rsidR="004F0709" w:rsidRPr="004E2E47">
        <w:rPr>
          <w:rFonts w:asciiTheme="minorHAnsi" w:hAnsiTheme="minorHAnsi" w:cstheme="minorBidi"/>
          <w:color w:val="000000" w:themeColor="text1"/>
          <w:sz w:val="22"/>
          <w:szCs w:val="22"/>
        </w:rPr>
        <w:t xml:space="preserve">and at Postgraduate Research, </w:t>
      </w:r>
      <w:r w:rsidR="04A1807E" w:rsidRPr="004E2E47">
        <w:rPr>
          <w:rFonts w:asciiTheme="minorHAnsi" w:hAnsiTheme="minorHAnsi" w:cstheme="minorBidi"/>
          <w:color w:val="000000" w:themeColor="text1"/>
          <w:sz w:val="22"/>
          <w:szCs w:val="22"/>
        </w:rPr>
        <w:t>a Course Rep will chair.</w:t>
      </w:r>
    </w:p>
    <w:p w14:paraId="1472D91F" w14:textId="0CF1EBD5" w:rsidR="00B07B49" w:rsidRPr="004E2E47" w:rsidRDefault="00AE5A27" w:rsidP="00544C47">
      <w:pPr>
        <w:pStyle w:val="NormalWeb"/>
        <w:numPr>
          <w:ilvl w:val="0"/>
          <w:numId w:val="4"/>
        </w:numPr>
        <w:spacing w:before="0"/>
        <w:textAlignment w:val="baseline"/>
        <w:rPr>
          <w:rFonts w:asciiTheme="minorHAnsi" w:hAnsiTheme="minorHAnsi" w:cstheme="minorBidi"/>
          <w:color w:val="000000"/>
          <w:sz w:val="22"/>
          <w:szCs w:val="22"/>
        </w:rPr>
      </w:pPr>
      <w:r w:rsidRPr="004E2E47">
        <w:rPr>
          <w:rFonts w:asciiTheme="minorHAnsi" w:hAnsiTheme="minorHAnsi" w:cstheme="minorBidi"/>
          <w:color w:val="000000" w:themeColor="text1"/>
          <w:sz w:val="22"/>
          <w:szCs w:val="22"/>
        </w:rPr>
        <w:t>In the meeting,</w:t>
      </w:r>
      <w:r w:rsidR="00390E9A" w:rsidRPr="004E2E47">
        <w:rPr>
          <w:rFonts w:asciiTheme="minorHAnsi" w:hAnsiTheme="minorHAnsi" w:cstheme="minorBidi"/>
          <w:color w:val="000000" w:themeColor="text1"/>
          <w:sz w:val="22"/>
          <w:szCs w:val="22"/>
        </w:rPr>
        <w:t xml:space="preserve"> </w:t>
      </w:r>
      <w:r w:rsidR="0083131A" w:rsidRPr="004E2E47">
        <w:rPr>
          <w:rFonts w:asciiTheme="minorHAnsi" w:hAnsiTheme="minorHAnsi" w:cstheme="minorBidi"/>
          <w:color w:val="000000" w:themeColor="text1"/>
          <w:sz w:val="22"/>
          <w:szCs w:val="22"/>
        </w:rPr>
        <w:t>t</w:t>
      </w:r>
      <w:r w:rsidR="00390E9A" w:rsidRPr="004E2E47">
        <w:rPr>
          <w:rFonts w:asciiTheme="minorHAnsi" w:hAnsiTheme="minorHAnsi" w:cstheme="minorBidi"/>
          <w:color w:val="000000" w:themeColor="text1"/>
          <w:sz w:val="22"/>
          <w:szCs w:val="22"/>
        </w:rPr>
        <w:t xml:space="preserve">he chair should go through each agenda point and invite attendees to discuss the issue and </w:t>
      </w:r>
      <w:r w:rsidR="0083131A" w:rsidRPr="004E2E47">
        <w:rPr>
          <w:rFonts w:asciiTheme="minorHAnsi" w:hAnsiTheme="minorHAnsi" w:cstheme="minorBidi"/>
          <w:color w:val="000000" w:themeColor="text1"/>
          <w:sz w:val="22"/>
          <w:szCs w:val="22"/>
        </w:rPr>
        <w:t xml:space="preserve">identify solutions to </w:t>
      </w:r>
      <w:r w:rsidR="006B0AC0" w:rsidRPr="004E2E47">
        <w:rPr>
          <w:rFonts w:asciiTheme="minorHAnsi" w:hAnsiTheme="minorHAnsi" w:cstheme="minorBidi"/>
          <w:color w:val="000000" w:themeColor="text1"/>
          <w:sz w:val="22"/>
          <w:szCs w:val="22"/>
        </w:rPr>
        <w:t>create positive change for the students who</w:t>
      </w:r>
      <w:r w:rsidR="0031121B" w:rsidRPr="004E2E47">
        <w:rPr>
          <w:rFonts w:asciiTheme="minorHAnsi" w:hAnsiTheme="minorHAnsi" w:cstheme="minorBidi"/>
          <w:color w:val="000000" w:themeColor="text1"/>
          <w:sz w:val="22"/>
          <w:szCs w:val="22"/>
        </w:rPr>
        <w:t xml:space="preserve"> originally</w:t>
      </w:r>
      <w:r w:rsidR="006B0AC0" w:rsidRPr="004E2E47">
        <w:rPr>
          <w:rFonts w:asciiTheme="minorHAnsi" w:hAnsiTheme="minorHAnsi" w:cstheme="minorBidi"/>
          <w:color w:val="000000" w:themeColor="text1"/>
          <w:sz w:val="22"/>
          <w:szCs w:val="22"/>
        </w:rPr>
        <w:t xml:space="preserve"> raised the feedback. </w:t>
      </w:r>
    </w:p>
    <w:p w14:paraId="5F720834" w14:textId="130D872C" w:rsidR="00B07B49" w:rsidRPr="004E2E47" w:rsidRDefault="00390E9A" w:rsidP="0031121B">
      <w:pPr>
        <w:pStyle w:val="NormalWeb"/>
        <w:numPr>
          <w:ilvl w:val="0"/>
          <w:numId w:val="4"/>
        </w:numPr>
        <w:spacing w:before="0"/>
        <w:textAlignment w:val="baseline"/>
        <w:rPr>
          <w:rFonts w:asciiTheme="minorHAnsi" w:hAnsiTheme="minorHAnsi" w:cstheme="minorHAnsi"/>
          <w:color w:val="000000"/>
          <w:sz w:val="22"/>
          <w:szCs w:val="22"/>
        </w:rPr>
      </w:pPr>
      <w:r w:rsidRPr="004E2E47">
        <w:rPr>
          <w:rFonts w:asciiTheme="minorHAnsi" w:hAnsiTheme="minorHAnsi" w:cstheme="minorBidi"/>
          <w:color w:val="000000" w:themeColor="text1"/>
          <w:sz w:val="22"/>
          <w:szCs w:val="22"/>
        </w:rPr>
        <w:t>S</w:t>
      </w:r>
      <w:r w:rsidR="00B07B49" w:rsidRPr="004E2E47">
        <w:rPr>
          <w:rFonts w:asciiTheme="minorHAnsi" w:hAnsiTheme="minorHAnsi" w:cstheme="minorBidi"/>
          <w:color w:val="000000" w:themeColor="text1"/>
          <w:sz w:val="22"/>
          <w:szCs w:val="22"/>
        </w:rPr>
        <w:t>taff will have the opportunity to update reps on developments happening behind the scenes</w:t>
      </w:r>
      <w:r w:rsidR="000569DE" w:rsidRPr="004E2E47">
        <w:rPr>
          <w:rFonts w:asciiTheme="minorHAnsi" w:hAnsiTheme="minorHAnsi" w:cstheme="minorBidi"/>
          <w:color w:val="000000" w:themeColor="text1"/>
          <w:sz w:val="22"/>
          <w:szCs w:val="22"/>
        </w:rPr>
        <w:t xml:space="preserve"> that may be useful for them to know.</w:t>
      </w:r>
    </w:p>
    <w:p w14:paraId="19FAD8E9" w14:textId="044A00A1" w:rsidR="00B07B49" w:rsidRPr="008436A5" w:rsidRDefault="00B07B49" w:rsidP="00B07B49">
      <w:pPr>
        <w:pStyle w:val="NormalWeb"/>
        <w:numPr>
          <w:ilvl w:val="0"/>
          <w:numId w:val="4"/>
        </w:numPr>
        <w:spacing w:before="0"/>
        <w:textAlignment w:val="baseline"/>
        <w:rPr>
          <w:rFonts w:asciiTheme="minorHAnsi" w:hAnsiTheme="minorHAnsi" w:cstheme="minorHAnsi"/>
          <w:color w:val="000000"/>
          <w:sz w:val="22"/>
          <w:szCs w:val="22"/>
        </w:rPr>
      </w:pPr>
      <w:r w:rsidRPr="004E2E47">
        <w:rPr>
          <w:rFonts w:asciiTheme="minorHAnsi" w:hAnsiTheme="minorHAnsi" w:cstheme="minorBidi"/>
          <w:color w:val="000000" w:themeColor="text1"/>
          <w:sz w:val="22"/>
          <w:szCs w:val="22"/>
        </w:rPr>
        <w:t>Identified members of staff and Senior Course Reps will record identified actions which need to be completed as part of the ‘Staff-Student Action Log’. These logs are a live document which are to be hosted in</w:t>
      </w:r>
      <w:r w:rsidR="0031121B" w:rsidRPr="004E2E47">
        <w:rPr>
          <w:rFonts w:asciiTheme="minorHAnsi" w:hAnsiTheme="minorHAnsi" w:cstheme="minorBidi"/>
          <w:color w:val="000000" w:themeColor="text1"/>
          <w:sz w:val="22"/>
          <w:szCs w:val="22"/>
        </w:rPr>
        <w:t xml:space="preserve"> an individual department</w:t>
      </w:r>
      <w:r w:rsidRPr="004E2E47">
        <w:rPr>
          <w:rFonts w:asciiTheme="minorHAnsi" w:hAnsiTheme="minorHAnsi" w:cstheme="minorBidi"/>
          <w:color w:val="000000" w:themeColor="text1"/>
          <w:sz w:val="22"/>
          <w:szCs w:val="22"/>
        </w:rPr>
        <w:t xml:space="preserve"> MS Teams </w:t>
      </w:r>
      <w:r w:rsidR="0031121B" w:rsidRPr="004E2E47">
        <w:rPr>
          <w:rFonts w:asciiTheme="minorHAnsi" w:hAnsiTheme="minorHAnsi" w:cstheme="minorBidi"/>
          <w:color w:val="000000" w:themeColor="text1"/>
          <w:sz w:val="22"/>
          <w:szCs w:val="22"/>
        </w:rPr>
        <w:t xml:space="preserve">channel which will be created by the Students’ Union Voice Team </w:t>
      </w:r>
      <w:r w:rsidRPr="004E2E47">
        <w:rPr>
          <w:rFonts w:asciiTheme="minorHAnsi" w:hAnsiTheme="minorHAnsi" w:cstheme="minorBidi"/>
          <w:color w:val="000000" w:themeColor="text1"/>
          <w:sz w:val="22"/>
          <w:szCs w:val="22"/>
        </w:rPr>
        <w:t xml:space="preserve">and accessible to all </w:t>
      </w:r>
      <w:r w:rsidR="00EA68F0">
        <w:rPr>
          <w:rFonts w:asciiTheme="minorHAnsi" w:hAnsiTheme="minorHAnsi" w:cstheme="minorBidi"/>
          <w:color w:val="000000" w:themeColor="text1"/>
          <w:sz w:val="22"/>
          <w:szCs w:val="22"/>
        </w:rPr>
        <w:t>reps</w:t>
      </w:r>
      <w:r w:rsidRPr="004E2E47">
        <w:rPr>
          <w:rFonts w:asciiTheme="minorHAnsi" w:hAnsiTheme="minorHAnsi" w:cstheme="minorBidi"/>
          <w:color w:val="000000" w:themeColor="text1"/>
          <w:sz w:val="22"/>
          <w:szCs w:val="22"/>
        </w:rPr>
        <w:t xml:space="preserve"> in that department and level of study</w:t>
      </w:r>
      <w:r w:rsidR="0031121B" w:rsidRPr="004E2E47">
        <w:rPr>
          <w:rFonts w:asciiTheme="minorHAnsi" w:hAnsiTheme="minorHAnsi" w:cstheme="minorBidi"/>
          <w:color w:val="000000" w:themeColor="text1"/>
          <w:sz w:val="22"/>
          <w:szCs w:val="22"/>
        </w:rPr>
        <w:t>. This is</w:t>
      </w:r>
      <w:r w:rsidRPr="004E2E47">
        <w:rPr>
          <w:rFonts w:asciiTheme="minorHAnsi" w:hAnsiTheme="minorHAnsi" w:cstheme="minorBidi"/>
          <w:color w:val="000000" w:themeColor="text1"/>
          <w:sz w:val="22"/>
          <w:szCs w:val="22"/>
        </w:rPr>
        <w:t xml:space="preserve"> so </w:t>
      </w:r>
      <w:r w:rsidR="0031121B" w:rsidRPr="004E2E47">
        <w:rPr>
          <w:rFonts w:asciiTheme="minorHAnsi" w:hAnsiTheme="minorHAnsi" w:cstheme="minorBidi"/>
          <w:color w:val="000000" w:themeColor="text1"/>
          <w:sz w:val="22"/>
          <w:szCs w:val="22"/>
        </w:rPr>
        <w:t xml:space="preserve">that </w:t>
      </w:r>
      <w:r w:rsidRPr="004E2E47">
        <w:rPr>
          <w:rFonts w:asciiTheme="minorHAnsi" w:hAnsiTheme="minorHAnsi" w:cstheme="minorBidi"/>
          <w:color w:val="000000" w:themeColor="text1"/>
          <w:sz w:val="22"/>
          <w:szCs w:val="22"/>
        </w:rPr>
        <w:t xml:space="preserve">students who don’t attend SSAM can </w:t>
      </w:r>
      <w:r w:rsidR="00EA68F0">
        <w:rPr>
          <w:rFonts w:asciiTheme="minorHAnsi" w:hAnsiTheme="minorHAnsi" w:cstheme="minorBidi"/>
          <w:color w:val="000000" w:themeColor="text1"/>
          <w:sz w:val="22"/>
          <w:szCs w:val="22"/>
        </w:rPr>
        <w:t>be updated on</w:t>
      </w:r>
      <w:r w:rsidRPr="004E2E47">
        <w:rPr>
          <w:rFonts w:asciiTheme="minorHAnsi" w:hAnsiTheme="minorHAnsi" w:cstheme="minorBidi"/>
          <w:color w:val="000000" w:themeColor="text1"/>
          <w:sz w:val="22"/>
          <w:szCs w:val="22"/>
        </w:rPr>
        <w:t xml:space="preserve"> what is being discussed</w:t>
      </w:r>
      <w:r w:rsidR="0031121B" w:rsidRPr="004E2E47">
        <w:rPr>
          <w:rFonts w:asciiTheme="minorHAnsi" w:hAnsiTheme="minorHAnsi" w:cstheme="minorBidi"/>
          <w:color w:val="000000" w:themeColor="text1"/>
          <w:sz w:val="22"/>
          <w:szCs w:val="22"/>
        </w:rPr>
        <w:t xml:space="preserve"> and how their feedback is being acted upon</w:t>
      </w:r>
      <w:r w:rsidR="008436A5">
        <w:rPr>
          <w:rFonts w:asciiTheme="minorHAnsi" w:hAnsiTheme="minorHAnsi" w:cstheme="minorBidi"/>
          <w:color w:val="000000" w:themeColor="text1"/>
          <w:sz w:val="22"/>
          <w:szCs w:val="22"/>
        </w:rPr>
        <w:t xml:space="preserve"> so they should be updated regularly to highlight where actions have been completed and what the outcome is. </w:t>
      </w:r>
    </w:p>
    <w:p w14:paraId="02EFC84F" w14:textId="77777777" w:rsidR="008436A5" w:rsidRPr="004E2E47" w:rsidRDefault="008436A5" w:rsidP="008436A5">
      <w:pPr>
        <w:pStyle w:val="NormalWeb"/>
        <w:spacing w:before="0"/>
        <w:ind w:left="720"/>
        <w:textAlignment w:val="baseline"/>
        <w:rPr>
          <w:rFonts w:asciiTheme="minorHAnsi" w:hAnsiTheme="minorHAnsi" w:cstheme="minorHAnsi"/>
          <w:color w:val="000000"/>
          <w:sz w:val="22"/>
          <w:szCs w:val="22"/>
        </w:rPr>
      </w:pPr>
    </w:p>
    <w:p w14:paraId="3A33779F" w14:textId="60DFE1FD" w:rsidR="00B07B49" w:rsidRPr="004E2E47" w:rsidRDefault="00722942" w:rsidP="0031121B">
      <w:pPr>
        <w:pStyle w:val="NormalWeb"/>
        <w:spacing w:before="0"/>
        <w:textAlignment w:val="baseline"/>
        <w:rPr>
          <w:rFonts w:asciiTheme="minorHAnsi" w:hAnsiTheme="minorHAnsi" w:cstheme="minorHAnsi"/>
          <w:color w:val="000000"/>
          <w:sz w:val="22"/>
          <w:szCs w:val="22"/>
        </w:rPr>
      </w:pPr>
      <w:r w:rsidRPr="004E2E47">
        <w:rPr>
          <w:rFonts w:asciiTheme="minorHAnsi" w:hAnsiTheme="minorHAnsi" w:cstheme="minorHAnsi"/>
          <w:noProof/>
          <w:color w:val="000000"/>
          <w:sz w:val="22"/>
          <w:szCs w:val="22"/>
        </w:rPr>
        <w:drawing>
          <wp:anchor distT="0" distB="0" distL="114300" distR="114300" simplePos="0" relativeHeight="251659264" behindDoc="1" locked="0" layoutInCell="1" allowOverlap="1" wp14:anchorId="1FCB200C" wp14:editId="1AC73CF9">
            <wp:simplePos x="0" y="0"/>
            <wp:positionH relativeFrom="column">
              <wp:posOffset>-604658</wp:posOffset>
            </wp:positionH>
            <wp:positionV relativeFrom="paragraph">
              <wp:posOffset>299803</wp:posOffset>
            </wp:positionV>
            <wp:extent cx="7091680" cy="3988435"/>
            <wp:effectExtent l="0" t="0" r="0" b="0"/>
            <wp:wrapTight wrapText="bothSides">
              <wp:wrapPolygon edited="0">
                <wp:start x="0" y="0"/>
                <wp:lineTo x="0" y="21459"/>
                <wp:lineTo x="21527" y="21459"/>
                <wp:lineTo x="21527" y="0"/>
                <wp:lineTo x="0" y="0"/>
              </wp:wrapPolygon>
            </wp:wrapTight>
            <wp:docPr id="3"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91680" cy="3988435"/>
                    </a:xfrm>
                    <a:prstGeom prst="rect">
                      <a:avLst/>
                    </a:prstGeom>
                  </pic:spPr>
                </pic:pic>
              </a:graphicData>
            </a:graphic>
            <wp14:sizeRelH relativeFrom="page">
              <wp14:pctWidth>0</wp14:pctWidth>
            </wp14:sizeRelH>
            <wp14:sizeRelV relativeFrom="page">
              <wp14:pctHeight>0</wp14:pctHeight>
            </wp14:sizeRelV>
          </wp:anchor>
        </w:drawing>
      </w:r>
      <w:r w:rsidR="0031121B" w:rsidRPr="004E2E47">
        <w:rPr>
          <w:rFonts w:asciiTheme="minorHAnsi" w:hAnsiTheme="minorHAnsi" w:cstheme="minorHAnsi"/>
          <w:color w:val="000000"/>
          <w:sz w:val="22"/>
          <w:szCs w:val="22"/>
        </w:rPr>
        <w:t xml:space="preserve">The </w:t>
      </w:r>
      <w:r w:rsidR="0085146F" w:rsidRPr="004E2E47">
        <w:rPr>
          <w:rFonts w:asciiTheme="minorHAnsi" w:hAnsiTheme="minorHAnsi" w:cstheme="minorHAnsi"/>
          <w:color w:val="000000"/>
          <w:sz w:val="22"/>
          <w:szCs w:val="22"/>
        </w:rPr>
        <w:t>model</w:t>
      </w:r>
      <w:r w:rsidR="0031121B" w:rsidRPr="004E2E47">
        <w:rPr>
          <w:rFonts w:asciiTheme="minorHAnsi" w:hAnsiTheme="minorHAnsi" w:cstheme="minorHAnsi"/>
          <w:color w:val="000000"/>
          <w:sz w:val="22"/>
          <w:szCs w:val="22"/>
        </w:rPr>
        <w:t xml:space="preserve"> and responsibilities are summarised below:</w:t>
      </w:r>
    </w:p>
    <w:p w14:paraId="6BBE6B9C" w14:textId="41DE5B77" w:rsidR="00B07B49" w:rsidRPr="004E2E47" w:rsidRDefault="00B07B49" w:rsidP="0031121B">
      <w:pPr>
        <w:pStyle w:val="NormalWeb"/>
        <w:spacing w:before="0"/>
        <w:textAlignment w:val="baseline"/>
        <w:rPr>
          <w:rFonts w:asciiTheme="minorHAnsi" w:hAnsiTheme="minorHAnsi" w:cstheme="minorHAnsi"/>
          <w:color w:val="000000"/>
          <w:sz w:val="22"/>
          <w:szCs w:val="22"/>
        </w:rPr>
      </w:pPr>
    </w:p>
    <w:p w14:paraId="2677F417" w14:textId="77777777" w:rsidR="008768A3" w:rsidRPr="004E2E47" w:rsidRDefault="008768A3" w:rsidP="002630A7">
      <w:pPr>
        <w:pStyle w:val="NormalWeb"/>
        <w:spacing w:before="0" w:beforeAutospacing="0" w:after="0" w:afterAutospacing="0"/>
        <w:textAlignment w:val="baseline"/>
        <w:rPr>
          <w:rFonts w:asciiTheme="minorHAnsi" w:hAnsiTheme="minorHAnsi" w:cstheme="minorHAnsi"/>
          <w:color w:val="000000"/>
          <w:sz w:val="22"/>
          <w:szCs w:val="22"/>
        </w:rPr>
      </w:pPr>
    </w:p>
    <w:p w14:paraId="22E5C2EF" w14:textId="77777777" w:rsidR="008768A3" w:rsidRPr="004E2E47" w:rsidRDefault="008768A3" w:rsidP="002630A7">
      <w:pPr>
        <w:pStyle w:val="NormalWeb"/>
        <w:spacing w:before="0" w:beforeAutospacing="0" w:after="0" w:afterAutospacing="0"/>
        <w:textAlignment w:val="baseline"/>
        <w:rPr>
          <w:rFonts w:asciiTheme="minorHAnsi" w:hAnsiTheme="minorHAnsi" w:cstheme="minorHAnsi"/>
          <w:color w:val="000000"/>
          <w:sz w:val="22"/>
          <w:szCs w:val="22"/>
        </w:rPr>
      </w:pPr>
    </w:p>
    <w:p w14:paraId="12CB222B" w14:textId="40C1E62C" w:rsidR="00BD5A7B" w:rsidRDefault="002630A7" w:rsidP="008436A5">
      <w:pPr>
        <w:pStyle w:val="NormalWeb"/>
        <w:spacing w:before="0" w:beforeAutospacing="0" w:after="0" w:afterAutospacing="0"/>
        <w:textAlignment w:val="baseline"/>
        <w:rPr>
          <w:rFonts w:asciiTheme="minorHAnsi" w:hAnsiTheme="minorHAnsi" w:cstheme="minorBidi"/>
          <w:color w:val="000000" w:themeColor="text1"/>
          <w:sz w:val="22"/>
          <w:szCs w:val="22"/>
        </w:rPr>
      </w:pPr>
      <w:r w:rsidRPr="004E2E47">
        <w:rPr>
          <w:rFonts w:asciiTheme="minorHAnsi" w:hAnsiTheme="minorHAnsi" w:cstheme="minorBidi"/>
          <w:color w:val="000000" w:themeColor="text1"/>
          <w:sz w:val="22"/>
          <w:szCs w:val="22"/>
        </w:rPr>
        <w:t>If you have any questions about the</w:t>
      </w:r>
      <w:r w:rsidR="00225BDA" w:rsidRPr="004E2E47">
        <w:rPr>
          <w:rFonts w:asciiTheme="minorHAnsi" w:hAnsiTheme="minorHAnsi" w:cstheme="minorBidi"/>
          <w:color w:val="000000" w:themeColor="text1"/>
          <w:sz w:val="22"/>
          <w:szCs w:val="22"/>
        </w:rPr>
        <w:t xml:space="preserve"> SSAM</w:t>
      </w:r>
      <w:r w:rsidRPr="004E2E47">
        <w:rPr>
          <w:rFonts w:asciiTheme="minorHAnsi" w:hAnsiTheme="minorHAnsi" w:cstheme="minorBidi"/>
          <w:color w:val="000000" w:themeColor="text1"/>
          <w:sz w:val="22"/>
          <w:szCs w:val="22"/>
        </w:rPr>
        <w:t xml:space="preserve"> </w:t>
      </w:r>
      <w:r w:rsidR="001B0926" w:rsidRPr="004E2E47">
        <w:rPr>
          <w:rFonts w:asciiTheme="minorHAnsi" w:hAnsiTheme="minorHAnsi" w:cstheme="minorBidi"/>
          <w:color w:val="000000" w:themeColor="text1"/>
          <w:sz w:val="22"/>
          <w:szCs w:val="22"/>
        </w:rPr>
        <w:t>structure</w:t>
      </w:r>
      <w:r w:rsidR="0082793D" w:rsidRPr="004E2E47">
        <w:rPr>
          <w:rFonts w:asciiTheme="minorHAnsi" w:hAnsiTheme="minorHAnsi" w:cstheme="minorBidi"/>
          <w:color w:val="000000" w:themeColor="text1"/>
          <w:sz w:val="22"/>
          <w:szCs w:val="22"/>
        </w:rPr>
        <w:t xml:space="preserve"> or academic representation in general,</w:t>
      </w:r>
      <w:r w:rsidRPr="004E2E47">
        <w:rPr>
          <w:rFonts w:asciiTheme="minorHAnsi" w:hAnsiTheme="minorHAnsi" w:cstheme="minorBidi"/>
          <w:color w:val="000000" w:themeColor="text1"/>
          <w:sz w:val="22"/>
          <w:szCs w:val="22"/>
        </w:rPr>
        <w:t xml:space="preserve"> then please don’t hesitate to contact the student voice team at </w:t>
      </w:r>
      <w:hyperlink r:id="rId13">
        <w:r w:rsidRPr="004E2E47">
          <w:rPr>
            <w:rStyle w:val="Hyperlink"/>
            <w:rFonts w:asciiTheme="minorHAnsi" w:hAnsiTheme="minorHAnsi" w:cstheme="minorBidi"/>
            <w:sz w:val="22"/>
            <w:szCs w:val="22"/>
          </w:rPr>
          <w:t>voice@su.rhul.ac.uk</w:t>
        </w:r>
      </w:hyperlink>
      <w:r w:rsidRPr="004E2E47">
        <w:rPr>
          <w:rFonts w:asciiTheme="minorHAnsi" w:hAnsiTheme="minorHAnsi" w:cstheme="minorBidi"/>
          <w:color w:val="000000" w:themeColor="text1"/>
          <w:sz w:val="22"/>
          <w:szCs w:val="22"/>
        </w:rPr>
        <w:t xml:space="preserve"> and a member of the team will be happy to help</w:t>
      </w:r>
      <w:r w:rsidR="007F3260">
        <w:rPr>
          <w:rFonts w:asciiTheme="minorHAnsi" w:hAnsiTheme="minorHAnsi" w:cstheme="minorBidi"/>
          <w:color w:val="000000" w:themeColor="text1"/>
          <w:sz w:val="22"/>
          <w:szCs w:val="22"/>
        </w:rPr>
        <w:t>.</w:t>
      </w:r>
    </w:p>
    <w:p w14:paraId="5CA01943" w14:textId="77777777" w:rsidR="00D000A8" w:rsidRDefault="00D000A8" w:rsidP="008436A5">
      <w:pPr>
        <w:pStyle w:val="NormalWeb"/>
        <w:spacing w:before="0" w:beforeAutospacing="0" w:after="0" w:afterAutospacing="0"/>
        <w:textAlignment w:val="baseline"/>
        <w:rPr>
          <w:rFonts w:asciiTheme="minorHAnsi" w:hAnsiTheme="minorHAnsi" w:cstheme="minorBidi"/>
          <w:color w:val="000000" w:themeColor="text1"/>
          <w:sz w:val="22"/>
          <w:szCs w:val="22"/>
        </w:rPr>
      </w:pPr>
    </w:p>
    <w:p w14:paraId="6B064FA6" w14:textId="77777777" w:rsidR="00D000A8" w:rsidRDefault="00D000A8" w:rsidP="008436A5">
      <w:pPr>
        <w:pStyle w:val="NormalWeb"/>
        <w:spacing w:before="0" w:beforeAutospacing="0" w:after="0" w:afterAutospacing="0"/>
        <w:textAlignment w:val="baseline"/>
        <w:rPr>
          <w:rFonts w:asciiTheme="minorHAnsi" w:hAnsiTheme="minorHAnsi" w:cstheme="minorBidi"/>
          <w:color w:val="000000" w:themeColor="text1"/>
          <w:sz w:val="22"/>
          <w:szCs w:val="22"/>
        </w:rPr>
      </w:pPr>
    </w:p>
    <w:p w14:paraId="35BAB2CF" w14:textId="1EA1AD82" w:rsidR="00D000A8" w:rsidRPr="008314EB" w:rsidRDefault="00D000A8" w:rsidP="008436A5">
      <w:pPr>
        <w:pStyle w:val="NormalWeb"/>
        <w:spacing w:before="0" w:beforeAutospacing="0" w:after="0" w:afterAutospacing="0"/>
        <w:textAlignment w:val="baseline"/>
        <w:rPr>
          <w:rFonts w:asciiTheme="minorHAnsi" w:hAnsiTheme="minorHAnsi" w:cstheme="minorBidi"/>
          <w:b/>
          <w:bCs/>
          <w:color w:val="000000" w:themeColor="text1"/>
          <w:sz w:val="22"/>
          <w:szCs w:val="22"/>
        </w:rPr>
      </w:pPr>
      <w:r w:rsidRPr="008314EB">
        <w:rPr>
          <w:rFonts w:asciiTheme="minorHAnsi" w:hAnsiTheme="minorHAnsi" w:cstheme="minorBidi"/>
          <w:b/>
          <w:bCs/>
          <w:color w:val="000000" w:themeColor="text1"/>
          <w:sz w:val="22"/>
          <w:szCs w:val="22"/>
        </w:rPr>
        <w:lastRenderedPageBreak/>
        <w:t xml:space="preserve">Department Name: </w:t>
      </w:r>
    </w:p>
    <w:p w14:paraId="62CCB5CA" w14:textId="77777777" w:rsidR="00D000A8" w:rsidRDefault="00D000A8" w:rsidP="008436A5">
      <w:pPr>
        <w:pStyle w:val="NormalWeb"/>
        <w:spacing w:before="0" w:beforeAutospacing="0" w:after="0" w:afterAutospacing="0"/>
        <w:textAlignment w:val="baseline"/>
        <w:rPr>
          <w:rFonts w:asciiTheme="minorHAnsi" w:hAnsiTheme="minorHAnsi" w:cstheme="minorBidi"/>
          <w:color w:val="000000" w:themeColor="text1"/>
          <w:sz w:val="22"/>
          <w:szCs w:val="22"/>
        </w:rPr>
      </w:pPr>
    </w:p>
    <w:p w14:paraId="1C45F608" w14:textId="77777777" w:rsidR="00D000A8" w:rsidRDefault="00D000A8" w:rsidP="008436A5">
      <w:pPr>
        <w:pStyle w:val="NormalWeb"/>
        <w:spacing w:before="0" w:beforeAutospacing="0" w:after="0" w:afterAutospacing="0"/>
        <w:textAlignment w:val="baseline"/>
        <w:rPr>
          <w:rFonts w:asciiTheme="minorHAnsi" w:hAnsiTheme="minorHAnsi" w:cstheme="minorBidi"/>
          <w:b/>
          <w:bCs/>
          <w:color w:val="000000"/>
          <w:sz w:val="22"/>
          <w:szCs w:val="22"/>
        </w:rPr>
      </w:pPr>
    </w:p>
    <w:p w14:paraId="14D5EFCC"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bl>
      <w:tblPr>
        <w:tblStyle w:val="TableGrid"/>
        <w:tblW w:w="0" w:type="auto"/>
        <w:tblInd w:w="0" w:type="dxa"/>
        <w:tblLook w:val="04A0" w:firstRow="1" w:lastRow="0" w:firstColumn="1" w:lastColumn="0" w:noHBand="0" w:noVBand="1"/>
      </w:tblPr>
      <w:tblGrid>
        <w:gridCol w:w="3133"/>
        <w:gridCol w:w="3018"/>
        <w:gridCol w:w="2865"/>
      </w:tblGrid>
      <w:tr w:rsidR="008D530D" w14:paraId="132B0420" w14:textId="6C259501" w:rsidTr="008D530D">
        <w:tc>
          <w:tcPr>
            <w:tcW w:w="3133" w:type="dxa"/>
          </w:tcPr>
          <w:p w14:paraId="7714CA4A" w14:textId="16665D49"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r>
              <w:rPr>
                <w:rFonts w:asciiTheme="minorHAnsi" w:hAnsiTheme="minorHAnsi" w:cstheme="minorBidi"/>
                <w:b/>
                <w:bCs/>
                <w:color w:val="000000"/>
                <w:sz w:val="22"/>
                <w:szCs w:val="22"/>
              </w:rPr>
              <w:t>Key Contact</w:t>
            </w:r>
            <w:r w:rsidR="008314EB">
              <w:rPr>
                <w:rFonts w:asciiTheme="minorHAnsi" w:hAnsiTheme="minorHAnsi" w:cstheme="minorBidi"/>
                <w:b/>
                <w:bCs/>
                <w:color w:val="000000"/>
                <w:sz w:val="22"/>
                <w:szCs w:val="22"/>
              </w:rPr>
              <w:t xml:space="preserve"> name</w:t>
            </w:r>
          </w:p>
        </w:tc>
        <w:tc>
          <w:tcPr>
            <w:tcW w:w="3018" w:type="dxa"/>
          </w:tcPr>
          <w:p w14:paraId="73A16EF8" w14:textId="592CB37A"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r>
              <w:rPr>
                <w:rFonts w:asciiTheme="minorHAnsi" w:hAnsiTheme="minorHAnsi" w:cstheme="minorBidi"/>
                <w:b/>
                <w:bCs/>
                <w:color w:val="000000"/>
                <w:sz w:val="22"/>
                <w:szCs w:val="22"/>
              </w:rPr>
              <w:t>Role</w:t>
            </w:r>
          </w:p>
        </w:tc>
        <w:tc>
          <w:tcPr>
            <w:tcW w:w="2865" w:type="dxa"/>
          </w:tcPr>
          <w:p w14:paraId="78D23E92" w14:textId="327C28E2" w:rsidR="008D530D" w:rsidRDefault="008314EB" w:rsidP="008436A5">
            <w:pPr>
              <w:pStyle w:val="NormalWeb"/>
              <w:spacing w:before="0" w:beforeAutospacing="0" w:after="0" w:afterAutospacing="0"/>
              <w:textAlignment w:val="baseline"/>
              <w:rPr>
                <w:rFonts w:asciiTheme="minorHAnsi" w:hAnsiTheme="minorHAnsi" w:cstheme="minorBidi"/>
                <w:b/>
                <w:bCs/>
                <w:color w:val="000000"/>
                <w:sz w:val="22"/>
                <w:szCs w:val="22"/>
              </w:rPr>
            </w:pPr>
            <w:r>
              <w:rPr>
                <w:rFonts w:asciiTheme="minorHAnsi" w:hAnsiTheme="minorHAnsi" w:cstheme="minorBidi"/>
                <w:b/>
                <w:bCs/>
                <w:color w:val="000000"/>
                <w:sz w:val="22"/>
                <w:szCs w:val="22"/>
              </w:rPr>
              <w:t>Email Address</w:t>
            </w:r>
          </w:p>
        </w:tc>
      </w:tr>
      <w:tr w:rsidR="008D530D" w14:paraId="6B319984" w14:textId="25389ADD" w:rsidTr="008D530D">
        <w:tc>
          <w:tcPr>
            <w:tcW w:w="3133" w:type="dxa"/>
          </w:tcPr>
          <w:p w14:paraId="370F2EAA"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3018" w:type="dxa"/>
          </w:tcPr>
          <w:p w14:paraId="5C7E0FD1"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2865" w:type="dxa"/>
          </w:tcPr>
          <w:p w14:paraId="0799D90B"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r>
      <w:tr w:rsidR="008D530D" w14:paraId="2C14DAE3" w14:textId="43805FFF" w:rsidTr="008D530D">
        <w:tc>
          <w:tcPr>
            <w:tcW w:w="3133" w:type="dxa"/>
          </w:tcPr>
          <w:p w14:paraId="744A05FB"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3018" w:type="dxa"/>
          </w:tcPr>
          <w:p w14:paraId="56D45D87"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2865" w:type="dxa"/>
          </w:tcPr>
          <w:p w14:paraId="2EEF82B1"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r>
      <w:tr w:rsidR="00BF60BE" w14:paraId="3F54268C" w14:textId="77777777" w:rsidTr="008D530D">
        <w:tc>
          <w:tcPr>
            <w:tcW w:w="3133" w:type="dxa"/>
          </w:tcPr>
          <w:p w14:paraId="174F976F"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3018" w:type="dxa"/>
          </w:tcPr>
          <w:p w14:paraId="63712E40"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2865" w:type="dxa"/>
          </w:tcPr>
          <w:p w14:paraId="08083E8C"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r>
      <w:tr w:rsidR="00BF60BE" w14:paraId="05BAB89D" w14:textId="77777777" w:rsidTr="008D530D">
        <w:tc>
          <w:tcPr>
            <w:tcW w:w="3133" w:type="dxa"/>
          </w:tcPr>
          <w:p w14:paraId="3746D704"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3018" w:type="dxa"/>
          </w:tcPr>
          <w:p w14:paraId="33B379D6"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2865" w:type="dxa"/>
          </w:tcPr>
          <w:p w14:paraId="0755E83A"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r>
      <w:tr w:rsidR="008D530D" w14:paraId="754798E7" w14:textId="4EDA3F90" w:rsidTr="008D530D">
        <w:tc>
          <w:tcPr>
            <w:tcW w:w="3133" w:type="dxa"/>
          </w:tcPr>
          <w:p w14:paraId="371DFDF3"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3018" w:type="dxa"/>
          </w:tcPr>
          <w:p w14:paraId="14A411B2"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2865" w:type="dxa"/>
          </w:tcPr>
          <w:p w14:paraId="25C558A5" w14:textId="77777777" w:rsidR="008D530D" w:rsidRDefault="008D530D"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r>
      <w:tr w:rsidR="00BF60BE" w14:paraId="22FDE9C4" w14:textId="77777777" w:rsidTr="008D530D">
        <w:tc>
          <w:tcPr>
            <w:tcW w:w="3133" w:type="dxa"/>
          </w:tcPr>
          <w:p w14:paraId="7F36B263"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3018" w:type="dxa"/>
          </w:tcPr>
          <w:p w14:paraId="70666BB6"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c>
          <w:tcPr>
            <w:tcW w:w="2865" w:type="dxa"/>
          </w:tcPr>
          <w:p w14:paraId="243F1463"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tc>
      </w:tr>
    </w:tbl>
    <w:p w14:paraId="221BE0B5" w14:textId="77777777" w:rsidR="00D000A8" w:rsidRDefault="00D000A8" w:rsidP="008436A5">
      <w:pPr>
        <w:pStyle w:val="NormalWeb"/>
        <w:spacing w:before="0" w:beforeAutospacing="0" w:after="0" w:afterAutospacing="0"/>
        <w:textAlignment w:val="baseline"/>
        <w:rPr>
          <w:rFonts w:asciiTheme="minorHAnsi" w:hAnsiTheme="minorHAnsi" w:cstheme="minorBidi"/>
          <w:b/>
          <w:bCs/>
          <w:color w:val="000000"/>
          <w:sz w:val="22"/>
          <w:szCs w:val="22"/>
        </w:rPr>
      </w:pPr>
    </w:p>
    <w:p w14:paraId="03237413" w14:textId="77777777" w:rsidR="00BF60BE"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p>
    <w:p w14:paraId="013FA199" w14:textId="77777777" w:rsidR="008314EB" w:rsidRDefault="008314EB" w:rsidP="008436A5">
      <w:pPr>
        <w:pStyle w:val="NormalWeb"/>
        <w:spacing w:before="0" w:beforeAutospacing="0" w:after="0" w:afterAutospacing="0"/>
        <w:textAlignment w:val="baseline"/>
        <w:rPr>
          <w:rFonts w:asciiTheme="minorHAnsi" w:hAnsiTheme="minorHAnsi" w:cstheme="minorBidi"/>
          <w:b/>
          <w:bCs/>
          <w:color w:val="000000"/>
          <w:sz w:val="22"/>
          <w:szCs w:val="22"/>
        </w:rPr>
      </w:pPr>
    </w:p>
    <w:p w14:paraId="533208B6" w14:textId="542813DA" w:rsidR="008314EB" w:rsidRPr="008436A5" w:rsidRDefault="00BF60BE" w:rsidP="008436A5">
      <w:pPr>
        <w:pStyle w:val="NormalWeb"/>
        <w:spacing w:before="0" w:beforeAutospacing="0" w:after="0" w:afterAutospacing="0"/>
        <w:textAlignment w:val="baseline"/>
        <w:rPr>
          <w:rFonts w:asciiTheme="minorHAnsi" w:hAnsiTheme="minorHAnsi" w:cstheme="minorBidi"/>
          <w:b/>
          <w:bCs/>
          <w:color w:val="000000"/>
          <w:sz w:val="22"/>
          <w:szCs w:val="22"/>
        </w:rPr>
      </w:pPr>
      <w:r>
        <w:rPr>
          <w:rFonts w:asciiTheme="minorHAnsi" w:hAnsiTheme="minorHAnsi" w:cstheme="minorBidi"/>
          <w:b/>
          <w:bCs/>
          <w:color w:val="000000"/>
          <w:sz w:val="22"/>
          <w:szCs w:val="22"/>
        </w:rPr>
        <w:t>List of Courses:</w:t>
      </w:r>
    </w:p>
    <w:sectPr w:rsidR="008314EB" w:rsidRPr="008436A5" w:rsidSect="00593DD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39C5" w14:textId="77777777" w:rsidR="005C39CB" w:rsidRDefault="005C39CB" w:rsidP="00BD5A7B">
      <w:pPr>
        <w:spacing w:after="0" w:line="240" w:lineRule="auto"/>
      </w:pPr>
      <w:r>
        <w:separator/>
      </w:r>
    </w:p>
  </w:endnote>
  <w:endnote w:type="continuationSeparator" w:id="0">
    <w:p w14:paraId="0C9ED2F1" w14:textId="77777777" w:rsidR="005C39CB" w:rsidRDefault="005C39CB" w:rsidP="00BD5A7B">
      <w:pPr>
        <w:spacing w:after="0" w:line="240" w:lineRule="auto"/>
      </w:pPr>
      <w:r>
        <w:continuationSeparator/>
      </w:r>
    </w:p>
  </w:endnote>
  <w:endnote w:type="continuationNotice" w:id="1">
    <w:p w14:paraId="12CECA3E" w14:textId="77777777" w:rsidR="005C39CB" w:rsidRDefault="005C3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F986" w14:textId="77777777" w:rsidR="005C39CB" w:rsidRDefault="005C39CB" w:rsidP="00BD5A7B">
      <w:pPr>
        <w:spacing w:after="0" w:line="240" w:lineRule="auto"/>
      </w:pPr>
      <w:r>
        <w:separator/>
      </w:r>
    </w:p>
  </w:footnote>
  <w:footnote w:type="continuationSeparator" w:id="0">
    <w:p w14:paraId="65A3B814" w14:textId="77777777" w:rsidR="005C39CB" w:rsidRDefault="005C39CB" w:rsidP="00BD5A7B">
      <w:pPr>
        <w:spacing w:after="0" w:line="240" w:lineRule="auto"/>
      </w:pPr>
      <w:r>
        <w:continuationSeparator/>
      </w:r>
    </w:p>
  </w:footnote>
  <w:footnote w:type="continuationNotice" w:id="1">
    <w:p w14:paraId="403AF5A9" w14:textId="77777777" w:rsidR="005C39CB" w:rsidRDefault="005C3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32BBCA025244D3DA2CDB1009B42D27A"/>
      </w:placeholder>
      <w:temporary/>
      <w:showingPlcHdr/>
      <w15:appearance w15:val="hidden"/>
    </w:sdtPr>
    <w:sdtContent>
      <w:p w14:paraId="5D1EC664" w14:textId="77777777" w:rsidR="00BD5A7B" w:rsidRDefault="00BD5A7B">
        <w:pPr>
          <w:pStyle w:val="Header"/>
        </w:pPr>
        <w:r>
          <w:t>[Type here]</w:t>
        </w:r>
      </w:p>
    </w:sdtContent>
  </w:sdt>
  <w:p w14:paraId="1EFCF856" w14:textId="77777777" w:rsidR="00BD5A7B" w:rsidRDefault="00BD5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3ED"/>
    <w:multiLevelType w:val="hybridMultilevel"/>
    <w:tmpl w:val="853CC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48C1573"/>
    <w:multiLevelType w:val="hybridMultilevel"/>
    <w:tmpl w:val="28161EE2"/>
    <w:lvl w:ilvl="0" w:tplc="021C659A">
      <w:start w:val="1"/>
      <w:numFmt w:val="bullet"/>
      <w:lvlText w:val="•"/>
      <w:lvlJc w:val="left"/>
      <w:pPr>
        <w:tabs>
          <w:tab w:val="num" w:pos="720"/>
        </w:tabs>
        <w:ind w:left="720" w:hanging="360"/>
      </w:pPr>
      <w:rPr>
        <w:rFonts w:ascii="Arial" w:hAnsi="Arial" w:hint="default"/>
      </w:rPr>
    </w:lvl>
    <w:lvl w:ilvl="1" w:tplc="3B048ECE" w:tentative="1">
      <w:start w:val="1"/>
      <w:numFmt w:val="bullet"/>
      <w:lvlText w:val="•"/>
      <w:lvlJc w:val="left"/>
      <w:pPr>
        <w:tabs>
          <w:tab w:val="num" w:pos="1440"/>
        </w:tabs>
        <w:ind w:left="1440" w:hanging="360"/>
      </w:pPr>
      <w:rPr>
        <w:rFonts w:ascii="Arial" w:hAnsi="Arial" w:hint="default"/>
      </w:rPr>
    </w:lvl>
    <w:lvl w:ilvl="2" w:tplc="202490B4" w:tentative="1">
      <w:start w:val="1"/>
      <w:numFmt w:val="bullet"/>
      <w:lvlText w:val="•"/>
      <w:lvlJc w:val="left"/>
      <w:pPr>
        <w:tabs>
          <w:tab w:val="num" w:pos="2160"/>
        </w:tabs>
        <w:ind w:left="2160" w:hanging="360"/>
      </w:pPr>
      <w:rPr>
        <w:rFonts w:ascii="Arial" w:hAnsi="Arial" w:hint="default"/>
      </w:rPr>
    </w:lvl>
    <w:lvl w:ilvl="3" w:tplc="DEF62286" w:tentative="1">
      <w:start w:val="1"/>
      <w:numFmt w:val="bullet"/>
      <w:lvlText w:val="•"/>
      <w:lvlJc w:val="left"/>
      <w:pPr>
        <w:tabs>
          <w:tab w:val="num" w:pos="2880"/>
        </w:tabs>
        <w:ind w:left="2880" w:hanging="360"/>
      </w:pPr>
      <w:rPr>
        <w:rFonts w:ascii="Arial" w:hAnsi="Arial" w:hint="default"/>
      </w:rPr>
    </w:lvl>
    <w:lvl w:ilvl="4" w:tplc="F8266B9C" w:tentative="1">
      <w:start w:val="1"/>
      <w:numFmt w:val="bullet"/>
      <w:lvlText w:val="•"/>
      <w:lvlJc w:val="left"/>
      <w:pPr>
        <w:tabs>
          <w:tab w:val="num" w:pos="3600"/>
        </w:tabs>
        <w:ind w:left="3600" w:hanging="360"/>
      </w:pPr>
      <w:rPr>
        <w:rFonts w:ascii="Arial" w:hAnsi="Arial" w:hint="default"/>
      </w:rPr>
    </w:lvl>
    <w:lvl w:ilvl="5" w:tplc="C9B02388" w:tentative="1">
      <w:start w:val="1"/>
      <w:numFmt w:val="bullet"/>
      <w:lvlText w:val="•"/>
      <w:lvlJc w:val="left"/>
      <w:pPr>
        <w:tabs>
          <w:tab w:val="num" w:pos="4320"/>
        </w:tabs>
        <w:ind w:left="4320" w:hanging="360"/>
      </w:pPr>
      <w:rPr>
        <w:rFonts w:ascii="Arial" w:hAnsi="Arial" w:hint="default"/>
      </w:rPr>
    </w:lvl>
    <w:lvl w:ilvl="6" w:tplc="A4F00896" w:tentative="1">
      <w:start w:val="1"/>
      <w:numFmt w:val="bullet"/>
      <w:lvlText w:val="•"/>
      <w:lvlJc w:val="left"/>
      <w:pPr>
        <w:tabs>
          <w:tab w:val="num" w:pos="5040"/>
        </w:tabs>
        <w:ind w:left="5040" w:hanging="360"/>
      </w:pPr>
      <w:rPr>
        <w:rFonts w:ascii="Arial" w:hAnsi="Arial" w:hint="default"/>
      </w:rPr>
    </w:lvl>
    <w:lvl w:ilvl="7" w:tplc="C4881D4C" w:tentative="1">
      <w:start w:val="1"/>
      <w:numFmt w:val="bullet"/>
      <w:lvlText w:val="•"/>
      <w:lvlJc w:val="left"/>
      <w:pPr>
        <w:tabs>
          <w:tab w:val="num" w:pos="5760"/>
        </w:tabs>
        <w:ind w:left="5760" w:hanging="360"/>
      </w:pPr>
      <w:rPr>
        <w:rFonts w:ascii="Arial" w:hAnsi="Arial" w:hint="default"/>
      </w:rPr>
    </w:lvl>
    <w:lvl w:ilvl="8" w:tplc="5E30B0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E70401"/>
    <w:multiLevelType w:val="hybridMultilevel"/>
    <w:tmpl w:val="8070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116B3E"/>
    <w:multiLevelType w:val="hybridMultilevel"/>
    <w:tmpl w:val="F822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0898"/>
    <w:multiLevelType w:val="hybridMultilevel"/>
    <w:tmpl w:val="D9BC9A2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723063AE"/>
    <w:multiLevelType w:val="hybridMultilevel"/>
    <w:tmpl w:val="8ED0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655ECC"/>
    <w:multiLevelType w:val="hybridMultilevel"/>
    <w:tmpl w:val="2080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453569">
    <w:abstractNumId w:val="2"/>
  </w:num>
  <w:num w:numId="2" w16cid:durableId="936133135">
    <w:abstractNumId w:val="5"/>
  </w:num>
  <w:num w:numId="3" w16cid:durableId="469251868">
    <w:abstractNumId w:val="6"/>
  </w:num>
  <w:num w:numId="4" w16cid:durableId="243802733">
    <w:abstractNumId w:val="1"/>
  </w:num>
  <w:num w:numId="5" w16cid:durableId="666985200">
    <w:abstractNumId w:val="4"/>
  </w:num>
  <w:num w:numId="6" w16cid:durableId="1311327676">
    <w:abstractNumId w:val="0"/>
  </w:num>
  <w:num w:numId="7" w16cid:durableId="1979873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7B"/>
    <w:rsid w:val="000100B4"/>
    <w:rsid w:val="00017370"/>
    <w:rsid w:val="00047D8B"/>
    <w:rsid w:val="00055DF9"/>
    <w:rsid w:val="000569DE"/>
    <w:rsid w:val="00084B3F"/>
    <w:rsid w:val="000A030E"/>
    <w:rsid w:val="001318DA"/>
    <w:rsid w:val="001B0926"/>
    <w:rsid w:val="001E31D8"/>
    <w:rsid w:val="001F1285"/>
    <w:rsid w:val="001F2FA8"/>
    <w:rsid w:val="002006F3"/>
    <w:rsid w:val="00225BDA"/>
    <w:rsid w:val="00255F68"/>
    <w:rsid w:val="002630A7"/>
    <w:rsid w:val="00277A4F"/>
    <w:rsid w:val="002C008E"/>
    <w:rsid w:val="0030221F"/>
    <w:rsid w:val="0031121B"/>
    <w:rsid w:val="00320C6E"/>
    <w:rsid w:val="003249CF"/>
    <w:rsid w:val="003316CC"/>
    <w:rsid w:val="003429D7"/>
    <w:rsid w:val="0037472E"/>
    <w:rsid w:val="00390E9A"/>
    <w:rsid w:val="003944FC"/>
    <w:rsid w:val="003C1D7A"/>
    <w:rsid w:val="003D2D13"/>
    <w:rsid w:val="003D7C20"/>
    <w:rsid w:val="004053A0"/>
    <w:rsid w:val="00413E3E"/>
    <w:rsid w:val="00481C6C"/>
    <w:rsid w:val="00491A91"/>
    <w:rsid w:val="004E2E47"/>
    <w:rsid w:val="004F0709"/>
    <w:rsid w:val="004F63CE"/>
    <w:rsid w:val="0050481F"/>
    <w:rsid w:val="005349E9"/>
    <w:rsid w:val="00544C47"/>
    <w:rsid w:val="00593DD4"/>
    <w:rsid w:val="005B2B1D"/>
    <w:rsid w:val="005C39CB"/>
    <w:rsid w:val="005C452A"/>
    <w:rsid w:val="005F5A07"/>
    <w:rsid w:val="00617CB4"/>
    <w:rsid w:val="00650CAE"/>
    <w:rsid w:val="006759A7"/>
    <w:rsid w:val="006961FC"/>
    <w:rsid w:val="006A53A2"/>
    <w:rsid w:val="006A591B"/>
    <w:rsid w:val="006B0AC0"/>
    <w:rsid w:val="0070504B"/>
    <w:rsid w:val="0071774B"/>
    <w:rsid w:val="00722942"/>
    <w:rsid w:val="00792B99"/>
    <w:rsid w:val="007A42FE"/>
    <w:rsid w:val="007E70EB"/>
    <w:rsid w:val="007F2F9A"/>
    <w:rsid w:val="007F3260"/>
    <w:rsid w:val="00802C73"/>
    <w:rsid w:val="00825916"/>
    <w:rsid w:val="0082793D"/>
    <w:rsid w:val="00827CA8"/>
    <w:rsid w:val="0083131A"/>
    <w:rsid w:val="008314EB"/>
    <w:rsid w:val="008436A5"/>
    <w:rsid w:val="0085146F"/>
    <w:rsid w:val="00851E8E"/>
    <w:rsid w:val="0087478D"/>
    <w:rsid w:val="008768A3"/>
    <w:rsid w:val="00897FB4"/>
    <w:rsid w:val="008D530D"/>
    <w:rsid w:val="008E6BA1"/>
    <w:rsid w:val="0090296B"/>
    <w:rsid w:val="00937CA8"/>
    <w:rsid w:val="00985A9C"/>
    <w:rsid w:val="00987C80"/>
    <w:rsid w:val="009F3A5F"/>
    <w:rsid w:val="00A4570A"/>
    <w:rsid w:val="00A84D75"/>
    <w:rsid w:val="00AB0BF0"/>
    <w:rsid w:val="00AC45B2"/>
    <w:rsid w:val="00AE5A27"/>
    <w:rsid w:val="00AF7DC0"/>
    <w:rsid w:val="00B00614"/>
    <w:rsid w:val="00B07B49"/>
    <w:rsid w:val="00BD14EA"/>
    <w:rsid w:val="00BD297E"/>
    <w:rsid w:val="00BD5A7B"/>
    <w:rsid w:val="00BF60BE"/>
    <w:rsid w:val="00C20331"/>
    <w:rsid w:val="00C349EF"/>
    <w:rsid w:val="00C57B3E"/>
    <w:rsid w:val="00C64703"/>
    <w:rsid w:val="00C73FCC"/>
    <w:rsid w:val="00C81B7A"/>
    <w:rsid w:val="00C970C2"/>
    <w:rsid w:val="00CA4645"/>
    <w:rsid w:val="00CC72EB"/>
    <w:rsid w:val="00CD07C3"/>
    <w:rsid w:val="00CD18A2"/>
    <w:rsid w:val="00CE315D"/>
    <w:rsid w:val="00CF7F26"/>
    <w:rsid w:val="00D000A8"/>
    <w:rsid w:val="00D21733"/>
    <w:rsid w:val="00D32BD9"/>
    <w:rsid w:val="00D65CC4"/>
    <w:rsid w:val="00D86D52"/>
    <w:rsid w:val="00D915E1"/>
    <w:rsid w:val="00D95FF7"/>
    <w:rsid w:val="00E26DC5"/>
    <w:rsid w:val="00E3416E"/>
    <w:rsid w:val="00E425EA"/>
    <w:rsid w:val="00E74A6B"/>
    <w:rsid w:val="00EA68F0"/>
    <w:rsid w:val="00EB1ED4"/>
    <w:rsid w:val="00EC25FF"/>
    <w:rsid w:val="00EE4CCD"/>
    <w:rsid w:val="00EF4C73"/>
    <w:rsid w:val="00EF5C0E"/>
    <w:rsid w:val="00F138AF"/>
    <w:rsid w:val="00F16C3A"/>
    <w:rsid w:val="00F771AD"/>
    <w:rsid w:val="00FA64BF"/>
    <w:rsid w:val="00FB4D1D"/>
    <w:rsid w:val="00FB5393"/>
    <w:rsid w:val="00FD02B4"/>
    <w:rsid w:val="04A1807E"/>
    <w:rsid w:val="0A9E6CC7"/>
    <w:rsid w:val="2A3FF952"/>
    <w:rsid w:val="4BE33BB8"/>
    <w:rsid w:val="501162AB"/>
    <w:rsid w:val="6658C2C0"/>
    <w:rsid w:val="733E6CE2"/>
    <w:rsid w:val="77260898"/>
    <w:rsid w:val="791CD01C"/>
    <w:rsid w:val="7D4C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01DF"/>
  <w15:chartTrackingRefBased/>
  <w15:docId w15:val="{EDDD7BE4-1161-489A-9800-F779C737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A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A7B"/>
  </w:style>
  <w:style w:type="paragraph" w:styleId="Footer">
    <w:name w:val="footer"/>
    <w:basedOn w:val="Normal"/>
    <w:link w:val="FooterChar"/>
    <w:uiPriority w:val="99"/>
    <w:unhideWhenUsed/>
    <w:rsid w:val="00BD5A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A7B"/>
  </w:style>
  <w:style w:type="paragraph" w:styleId="NormalWeb">
    <w:name w:val="Normal (Web)"/>
    <w:basedOn w:val="Normal"/>
    <w:uiPriority w:val="99"/>
    <w:unhideWhenUsed/>
    <w:rsid w:val="00CC72E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C72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A07"/>
    <w:pPr>
      <w:ind w:left="720"/>
      <w:contextualSpacing/>
    </w:pPr>
  </w:style>
  <w:style w:type="character" w:styleId="Hyperlink">
    <w:name w:val="Hyperlink"/>
    <w:basedOn w:val="DefaultParagraphFont"/>
    <w:uiPriority w:val="99"/>
    <w:unhideWhenUsed/>
    <w:rsid w:val="002630A7"/>
    <w:rPr>
      <w:color w:val="0563C1" w:themeColor="hyperlink"/>
      <w:u w:val="single"/>
    </w:rPr>
  </w:style>
  <w:style w:type="character" w:styleId="UnresolvedMention">
    <w:name w:val="Unresolved Mention"/>
    <w:basedOn w:val="DefaultParagraphFont"/>
    <w:uiPriority w:val="99"/>
    <w:semiHidden/>
    <w:unhideWhenUsed/>
    <w:rsid w:val="002630A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lainText">
    <w:name w:val="Plain Text"/>
    <w:basedOn w:val="Normal"/>
    <w:link w:val="PlainTextChar"/>
    <w:uiPriority w:val="99"/>
    <w:semiHidden/>
    <w:unhideWhenUsed/>
    <w:rsid w:val="005349E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349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220503">
      <w:bodyDiv w:val="1"/>
      <w:marLeft w:val="0"/>
      <w:marRight w:val="0"/>
      <w:marTop w:val="0"/>
      <w:marBottom w:val="0"/>
      <w:divBdr>
        <w:top w:val="none" w:sz="0" w:space="0" w:color="auto"/>
        <w:left w:val="none" w:sz="0" w:space="0" w:color="auto"/>
        <w:bottom w:val="none" w:sz="0" w:space="0" w:color="auto"/>
        <w:right w:val="none" w:sz="0" w:space="0" w:color="auto"/>
      </w:divBdr>
      <w:divsChild>
        <w:div w:id="1329333665">
          <w:marLeft w:val="547"/>
          <w:marRight w:val="0"/>
          <w:marTop w:val="200"/>
          <w:marBottom w:val="0"/>
          <w:divBdr>
            <w:top w:val="none" w:sz="0" w:space="0" w:color="auto"/>
            <w:left w:val="none" w:sz="0" w:space="0" w:color="auto"/>
            <w:bottom w:val="none" w:sz="0" w:space="0" w:color="auto"/>
            <w:right w:val="none" w:sz="0" w:space="0" w:color="auto"/>
          </w:divBdr>
        </w:div>
        <w:div w:id="606540974">
          <w:marLeft w:val="547"/>
          <w:marRight w:val="0"/>
          <w:marTop w:val="200"/>
          <w:marBottom w:val="0"/>
          <w:divBdr>
            <w:top w:val="none" w:sz="0" w:space="0" w:color="auto"/>
            <w:left w:val="none" w:sz="0" w:space="0" w:color="auto"/>
            <w:bottom w:val="none" w:sz="0" w:space="0" w:color="auto"/>
            <w:right w:val="none" w:sz="0" w:space="0" w:color="auto"/>
          </w:divBdr>
        </w:div>
        <w:div w:id="1800764019">
          <w:marLeft w:val="547"/>
          <w:marRight w:val="0"/>
          <w:marTop w:val="200"/>
          <w:marBottom w:val="0"/>
          <w:divBdr>
            <w:top w:val="none" w:sz="0" w:space="0" w:color="auto"/>
            <w:left w:val="none" w:sz="0" w:space="0" w:color="auto"/>
            <w:bottom w:val="none" w:sz="0" w:space="0" w:color="auto"/>
            <w:right w:val="none" w:sz="0" w:space="0" w:color="auto"/>
          </w:divBdr>
        </w:div>
        <w:div w:id="825241813">
          <w:marLeft w:val="547"/>
          <w:marRight w:val="0"/>
          <w:marTop w:val="200"/>
          <w:marBottom w:val="0"/>
          <w:divBdr>
            <w:top w:val="none" w:sz="0" w:space="0" w:color="auto"/>
            <w:left w:val="none" w:sz="0" w:space="0" w:color="auto"/>
            <w:bottom w:val="none" w:sz="0" w:space="0" w:color="auto"/>
            <w:right w:val="none" w:sz="0" w:space="0" w:color="auto"/>
          </w:divBdr>
        </w:div>
        <w:div w:id="1123621124">
          <w:marLeft w:val="547"/>
          <w:marRight w:val="0"/>
          <w:marTop w:val="200"/>
          <w:marBottom w:val="0"/>
          <w:divBdr>
            <w:top w:val="none" w:sz="0" w:space="0" w:color="auto"/>
            <w:left w:val="none" w:sz="0" w:space="0" w:color="auto"/>
            <w:bottom w:val="none" w:sz="0" w:space="0" w:color="auto"/>
            <w:right w:val="none" w:sz="0" w:space="0" w:color="auto"/>
          </w:divBdr>
        </w:div>
        <w:div w:id="1942563534">
          <w:marLeft w:val="547"/>
          <w:marRight w:val="0"/>
          <w:marTop w:val="200"/>
          <w:marBottom w:val="0"/>
          <w:divBdr>
            <w:top w:val="none" w:sz="0" w:space="0" w:color="auto"/>
            <w:left w:val="none" w:sz="0" w:space="0" w:color="auto"/>
            <w:bottom w:val="none" w:sz="0" w:space="0" w:color="auto"/>
            <w:right w:val="none" w:sz="0" w:space="0" w:color="auto"/>
          </w:divBdr>
        </w:div>
      </w:divsChild>
    </w:div>
    <w:div w:id="12788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ice@su.rhul.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hul.ac.uk/voice/academicreps/rep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BBCA025244D3DA2CDB1009B42D27A"/>
        <w:category>
          <w:name w:val="General"/>
          <w:gallery w:val="placeholder"/>
        </w:category>
        <w:types>
          <w:type w:val="bbPlcHdr"/>
        </w:types>
        <w:behaviors>
          <w:behavior w:val="content"/>
        </w:behaviors>
        <w:guid w:val="{4BD09638-6D17-432E-AA48-309DB9B98E16}"/>
      </w:docPartPr>
      <w:docPartBody>
        <w:p w:rsidR="00F522B8" w:rsidRDefault="00BF3D92" w:rsidP="00BF3D92">
          <w:pPr>
            <w:pStyle w:val="D32BBCA025244D3DA2CDB1009B42D27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92"/>
    <w:rsid w:val="00007618"/>
    <w:rsid w:val="00315E35"/>
    <w:rsid w:val="00464CC8"/>
    <w:rsid w:val="00961F5E"/>
    <w:rsid w:val="00BF3D92"/>
    <w:rsid w:val="00C60EEB"/>
    <w:rsid w:val="00F52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2BBCA025244D3DA2CDB1009B42D27A">
    <w:name w:val="D32BBCA025244D3DA2CDB1009B42D27A"/>
    <w:rsid w:val="00BF3D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4" ma:contentTypeDescription="Create a new document." ma:contentTypeScope="" ma:versionID="89e1d820651d6d335f51664c5cc6a51f">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d8b4ca44dac389f535bc0d8d1a69944"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3CF15-4F68-4B33-86C3-1606A8045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507d-80a1-4e29-a07a-a0a0b40e4584"/>
    <ds:schemaRef ds:uri="894d3d3f-6e85-4a68-b683-efa9da3b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AD24-ACA4-4B3B-9695-2D97140D4FA2}">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customXml/itemProps3.xml><?xml version="1.0" encoding="utf-8"?>
<ds:datastoreItem xmlns:ds="http://schemas.openxmlformats.org/officeDocument/2006/customXml" ds:itemID="{4CC02CF1-EC09-4631-B437-1A29190B36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Lauryn</dc:creator>
  <cp:keywords/>
  <dc:description/>
  <cp:lastModifiedBy>Fleming, Lauryn</cp:lastModifiedBy>
  <cp:revision>24</cp:revision>
  <dcterms:created xsi:type="dcterms:W3CDTF">2023-08-09T13:36:00Z</dcterms:created>
  <dcterms:modified xsi:type="dcterms:W3CDTF">2023-09-21T13:26:00Z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