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97E7D" w:rsidRDefault="006711B0">
      <w:pPr>
        <w:pStyle w:val="Subtitle"/>
        <w:contextualSpacing w:val="0"/>
        <w:jc w:val="center"/>
      </w:pPr>
      <w:bookmarkStart w:id="0" w:name="h.dljzbehop5kv" w:colFirst="0" w:colLast="0"/>
      <w:bookmarkStart w:id="1" w:name="_GoBack"/>
      <w:bookmarkEnd w:id="0"/>
      <w:bookmarkEnd w:id="1"/>
      <w:r>
        <w:rPr>
          <w:noProof/>
        </w:rPr>
        <w:drawing>
          <wp:inline distT="114300" distB="114300" distL="114300" distR="114300">
            <wp:extent cx="2419350" cy="2018214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0182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97E7D" w:rsidRDefault="00197E7D">
      <w:pPr>
        <w:pStyle w:val="Subtitle"/>
        <w:contextualSpacing w:val="0"/>
      </w:pPr>
      <w:bookmarkStart w:id="2" w:name="h.unh3c0tc5sqt" w:colFirst="0" w:colLast="0"/>
      <w:bookmarkEnd w:id="2"/>
    </w:p>
    <w:p w:rsidR="00197E7D" w:rsidRDefault="006711B0">
      <w:pPr>
        <w:pStyle w:val="Subtitle"/>
        <w:contextualSpacing w:val="0"/>
        <w:jc w:val="center"/>
      </w:pPr>
      <w:bookmarkStart w:id="3" w:name="h.72cpgc7kr9q5" w:colFirst="0" w:colLast="0"/>
      <w:bookmarkEnd w:id="3"/>
      <w:r>
        <w:rPr>
          <w:rFonts w:ascii="Arial" w:eastAsia="Arial" w:hAnsi="Arial" w:cs="Arial"/>
          <w:b/>
          <w:i w:val="0"/>
          <w:color w:val="000000"/>
          <w:sz w:val="24"/>
        </w:rPr>
        <w:t>Motion to establish a Liberation Committee to guarantee the successful, year-on-year delivery of History Month Campaigns</w:t>
      </w:r>
    </w:p>
    <w:p w:rsidR="00197E7D" w:rsidRDefault="00197E7D"/>
    <w:p w:rsidR="00197E7D" w:rsidRDefault="00197E7D"/>
    <w:p w:rsidR="00197E7D" w:rsidRDefault="006711B0">
      <w:r>
        <w:rPr>
          <w:u w:val="single"/>
        </w:rPr>
        <w:t>This union notes:</w:t>
      </w:r>
    </w:p>
    <w:p w:rsidR="00197E7D" w:rsidRDefault="006711B0">
      <w:pPr>
        <w:numPr>
          <w:ilvl w:val="0"/>
          <w:numId w:val="4"/>
        </w:numPr>
        <w:ind w:hanging="360"/>
        <w:contextualSpacing/>
      </w:pPr>
      <w:r>
        <w:t>History Month Campaigns refer to: Black History Month, Disabled History Month, LGBT History Month and Women’s History Month.</w:t>
      </w:r>
    </w:p>
    <w:p w:rsidR="00197E7D" w:rsidRDefault="006711B0">
      <w:pPr>
        <w:numPr>
          <w:ilvl w:val="0"/>
          <w:numId w:val="4"/>
        </w:numPr>
        <w:ind w:hanging="360"/>
        <w:contextualSpacing/>
      </w:pPr>
      <w:r>
        <w:t>At present, no body exists to coordinate and run Liberation History Months at Royal Holloway and to ensure that they are accessible</w:t>
      </w:r>
      <w:r>
        <w:t xml:space="preserve"> and intersectional.</w:t>
      </w:r>
    </w:p>
    <w:p w:rsidR="00197E7D" w:rsidRDefault="006711B0">
      <w:pPr>
        <w:numPr>
          <w:ilvl w:val="0"/>
          <w:numId w:val="4"/>
        </w:numPr>
        <w:ind w:hanging="360"/>
        <w:contextualSpacing/>
      </w:pPr>
      <w:r>
        <w:t>History Month Campaigns need to be considerate of and accessible to the needs of all SURHUL members.</w:t>
      </w:r>
    </w:p>
    <w:p w:rsidR="00197E7D" w:rsidRDefault="006711B0">
      <w:pPr>
        <w:numPr>
          <w:ilvl w:val="0"/>
          <w:numId w:val="4"/>
        </w:numPr>
        <w:ind w:hanging="360"/>
        <w:contextualSpacing/>
      </w:pPr>
      <w:r>
        <w:t>History Month Campaigns need to encompass and celebrate individuals who are at intersections between liberation groups, and their uniq</w:t>
      </w:r>
      <w:r>
        <w:t>ue set of experiences.</w:t>
      </w:r>
    </w:p>
    <w:p w:rsidR="00197E7D" w:rsidRDefault="006711B0">
      <w:pPr>
        <w:numPr>
          <w:ilvl w:val="0"/>
          <w:numId w:val="4"/>
        </w:numPr>
        <w:ind w:hanging="360"/>
        <w:contextualSpacing/>
      </w:pPr>
      <w:r>
        <w:t>History Months are important for...</w:t>
      </w:r>
    </w:p>
    <w:p w:rsidR="00197E7D" w:rsidRDefault="006711B0">
      <w:pPr>
        <w:numPr>
          <w:ilvl w:val="1"/>
          <w:numId w:val="4"/>
        </w:numPr>
        <w:ind w:hanging="360"/>
        <w:contextualSpacing/>
      </w:pPr>
      <w:r>
        <w:t>...the representation of liberation groups</w:t>
      </w:r>
    </w:p>
    <w:p w:rsidR="00197E7D" w:rsidRDefault="006711B0">
      <w:pPr>
        <w:numPr>
          <w:ilvl w:val="1"/>
          <w:numId w:val="4"/>
        </w:numPr>
        <w:ind w:hanging="360"/>
        <w:contextualSpacing/>
      </w:pPr>
      <w:r>
        <w:t>...allowing these groups to reclaim lost histories</w:t>
      </w:r>
    </w:p>
    <w:p w:rsidR="00197E7D" w:rsidRDefault="006711B0">
      <w:pPr>
        <w:numPr>
          <w:ilvl w:val="1"/>
          <w:numId w:val="4"/>
        </w:numPr>
        <w:ind w:hanging="360"/>
        <w:contextualSpacing/>
      </w:pPr>
      <w:r>
        <w:t>...educating wider society on issues faced by liberation groups</w:t>
      </w:r>
    </w:p>
    <w:p w:rsidR="00197E7D" w:rsidRDefault="006711B0">
      <w:pPr>
        <w:numPr>
          <w:ilvl w:val="0"/>
          <w:numId w:val="4"/>
        </w:numPr>
        <w:ind w:hanging="360"/>
        <w:contextualSpacing/>
      </w:pPr>
      <w:r>
        <w:t>It is important that we provide a struc</w:t>
      </w:r>
      <w:r>
        <w:t xml:space="preserve">ture in which campaigns can be run, and which can be dedicated to making these campaigns a priority. (However, education around liberation groups should not be limited to one month.) </w:t>
      </w:r>
    </w:p>
    <w:p w:rsidR="00197E7D" w:rsidRDefault="006711B0">
      <w:pPr>
        <w:numPr>
          <w:ilvl w:val="0"/>
          <w:numId w:val="4"/>
        </w:numPr>
        <w:ind w:hanging="360"/>
        <w:contextualSpacing/>
      </w:pPr>
      <w:r>
        <w:t>This year, LGBT History Month and Women’s History Month included a range</w:t>
      </w:r>
      <w:r>
        <w:t xml:space="preserve"> of well-attended and -received events, workshops, and charity fundraising.</w:t>
      </w:r>
    </w:p>
    <w:p w:rsidR="00197E7D" w:rsidRDefault="00197E7D"/>
    <w:p w:rsidR="00197E7D" w:rsidRDefault="006711B0">
      <w:r>
        <w:rPr>
          <w:u w:val="single"/>
        </w:rPr>
        <w:t>This union believes:</w:t>
      </w:r>
    </w:p>
    <w:p w:rsidR="00197E7D" w:rsidRDefault="006711B0">
      <w:pPr>
        <w:numPr>
          <w:ilvl w:val="0"/>
          <w:numId w:val="2"/>
        </w:numPr>
        <w:ind w:hanging="360"/>
        <w:contextualSpacing/>
      </w:pPr>
      <w:r>
        <w:t>The Co-President Welfare &amp; Diversity and the Liberation Officers of the SU Executive Committee should strive to provide accessible, intersectional and educati</w:t>
      </w:r>
      <w:r>
        <w:t>onal history months, to represent and engage members, and to encourage diversity on our campus.</w:t>
      </w:r>
    </w:p>
    <w:p w:rsidR="00197E7D" w:rsidRDefault="006711B0">
      <w:pPr>
        <w:numPr>
          <w:ilvl w:val="0"/>
          <w:numId w:val="2"/>
        </w:numPr>
        <w:ind w:hanging="360"/>
        <w:contextualSpacing/>
      </w:pPr>
      <w:r>
        <w:t>To be successful year-on-year, there must be a structure for the facilitation of History Month Campaigns.</w:t>
      </w:r>
    </w:p>
    <w:p w:rsidR="00197E7D" w:rsidRDefault="006711B0">
      <w:pPr>
        <w:numPr>
          <w:ilvl w:val="0"/>
          <w:numId w:val="2"/>
        </w:numPr>
        <w:ind w:hanging="360"/>
        <w:contextualSpacing/>
      </w:pPr>
      <w:r>
        <w:lastRenderedPageBreak/>
        <w:t>History Month campaigns should be a priority for Liber</w:t>
      </w:r>
      <w:r>
        <w:t>ation Officers, as they provide a central point for events and campaigns, and as such, should be allotted considerable time and attention throughout the year.</w:t>
      </w:r>
    </w:p>
    <w:p w:rsidR="00197E7D" w:rsidRDefault="00197E7D"/>
    <w:p w:rsidR="00197E7D" w:rsidRDefault="006711B0">
      <w:r>
        <w:rPr>
          <w:u w:val="single"/>
        </w:rPr>
        <w:t>This union resolves:</w:t>
      </w:r>
    </w:p>
    <w:p w:rsidR="00197E7D" w:rsidRDefault="006711B0">
      <w:pPr>
        <w:numPr>
          <w:ilvl w:val="0"/>
          <w:numId w:val="1"/>
        </w:numPr>
        <w:ind w:hanging="360"/>
        <w:contextualSpacing/>
      </w:pPr>
      <w:r>
        <w:t>To mandate each Liberation Officer, with support from the Co-President Welfare &amp; Diversity, to deliver a plan for their relevant History Month and present this, in sufficient time, to the Inclusion &amp; Representation Council. The relevant Liberation Officer(</w:t>
      </w:r>
      <w:r>
        <w:t>s) to each month will have a veto over decisions concerning the History Month they represent, to ensure autonomy for each Liberation Campaign within this committee.</w:t>
      </w:r>
    </w:p>
    <w:p w:rsidR="00197E7D" w:rsidRDefault="006711B0">
      <w:pPr>
        <w:numPr>
          <w:ilvl w:val="0"/>
          <w:numId w:val="1"/>
        </w:numPr>
        <w:ind w:hanging="360"/>
        <w:contextualSpacing/>
      </w:pPr>
      <w:r>
        <w:t>To mandate the Co-President Welfare &amp; Diversity and the 4 elected Liberation Officers to me</w:t>
      </w:r>
      <w:r>
        <w:t>et once every two weeks during term time to discuss and plan for History Months.</w:t>
      </w:r>
    </w:p>
    <w:p w:rsidR="00197E7D" w:rsidRDefault="006711B0">
      <w:pPr>
        <w:numPr>
          <w:ilvl w:val="0"/>
          <w:numId w:val="1"/>
        </w:numPr>
        <w:ind w:hanging="360"/>
        <w:contextualSpacing/>
      </w:pPr>
      <w:r>
        <w:t xml:space="preserve">The work they carry out should ensure that events as part of these campaigns consider access needs, have an </w:t>
      </w:r>
      <w:proofErr w:type="spellStart"/>
      <w:r>
        <w:t>educatory</w:t>
      </w:r>
      <w:proofErr w:type="spellEnd"/>
      <w:r>
        <w:t xml:space="preserve"> element, and are intersectional.</w:t>
      </w:r>
    </w:p>
    <w:p w:rsidR="00197E7D" w:rsidRDefault="006711B0">
      <w:pPr>
        <w:numPr>
          <w:ilvl w:val="0"/>
          <w:numId w:val="1"/>
        </w:numPr>
        <w:ind w:hanging="360"/>
        <w:contextualSpacing/>
      </w:pPr>
      <w:r>
        <w:t>These meetings should be</w:t>
      </w:r>
      <w:r>
        <w:t xml:space="preserve"> open to input from students, such as those representing relevant societies (LGBT+, Feminist, Faith and Cultural Societies, etc.) and be open to the President Education &amp; Campaigns, the Campaigns Officer and the International Students Officer, as well as t</w:t>
      </w:r>
      <w:r>
        <w:t>he Postgraduate Officer, Mature &amp; Part Time Students’ Representative, Student Parents &amp; Carers Representative, Interfaith Representative.</w:t>
      </w:r>
    </w:p>
    <w:p w:rsidR="00197E7D" w:rsidRDefault="006711B0">
      <w:pPr>
        <w:numPr>
          <w:ilvl w:val="0"/>
          <w:numId w:val="1"/>
        </w:numPr>
        <w:ind w:hanging="360"/>
        <w:contextualSpacing/>
      </w:pPr>
      <w:r>
        <w:t>To mandate the Liberation Officers and Liberation Officer Elects to meet before the end of this academic year, at leas</w:t>
      </w:r>
      <w:r>
        <w:t>t twice, in order to establish the parameters for what will be expected of each History Month going forward, and to establish a preliminary calendar of events for Black History Month, which falls in October.</w:t>
      </w:r>
    </w:p>
    <w:p w:rsidR="00197E7D" w:rsidRDefault="00197E7D"/>
    <w:p w:rsidR="00197E7D" w:rsidRDefault="006711B0">
      <w:r>
        <w:t>Proposed by: Sidonie Bertrand-Shelton (Co-Presi</w:t>
      </w:r>
      <w:r>
        <w:t>dent Welfare &amp; Diversity)</w:t>
      </w:r>
    </w:p>
    <w:p w:rsidR="00197E7D" w:rsidRDefault="00197E7D"/>
    <w:p w:rsidR="00197E7D" w:rsidRDefault="006711B0">
      <w:r>
        <w:t xml:space="preserve">Seconded by: Jack Kilker (Co-President Welfare &amp; Diversity Elect); Alexandra Sophia (LGBT+ Officer); Sobaan </w:t>
      </w:r>
      <w:proofErr w:type="spellStart"/>
      <w:r>
        <w:t>Shariff</w:t>
      </w:r>
      <w:proofErr w:type="spellEnd"/>
      <w:r>
        <w:t xml:space="preserve"> (LGBT+ Officer Elect); Natasha Barrett (Women &amp; Marginalised Genders Officer Elect); Molly Coulthard (Disabled St</w:t>
      </w:r>
      <w:r>
        <w:t>udents’ Officer Elect); Josephine Chick (LGBT+ Officer); Alex Reilly (Co-President Sports &amp; Development Elect); Laura Lewis (LGBT+ Officer Elect);</w:t>
      </w:r>
    </w:p>
    <w:p w:rsidR="00197E7D" w:rsidRDefault="00197E7D"/>
    <w:p w:rsidR="00197E7D" w:rsidRDefault="00197E7D"/>
    <w:p w:rsidR="00197E7D" w:rsidRDefault="00197E7D"/>
    <w:p w:rsidR="00197E7D" w:rsidRDefault="00197E7D"/>
    <w:p w:rsidR="00197E7D" w:rsidRDefault="00197E7D"/>
    <w:p w:rsidR="00197E7D" w:rsidRDefault="00197E7D"/>
    <w:p w:rsidR="00197E7D" w:rsidRDefault="00197E7D"/>
    <w:p w:rsidR="00197E7D" w:rsidRDefault="006711B0">
      <w:pPr>
        <w:pStyle w:val="Subtitle"/>
        <w:contextualSpacing w:val="0"/>
      </w:pPr>
      <w:bookmarkStart w:id="4" w:name="h.uh4mdyx4srd2" w:colFirst="0" w:colLast="0"/>
      <w:bookmarkEnd w:id="4"/>
      <w:r>
        <w:rPr>
          <w:rFonts w:ascii="Arial" w:eastAsia="Arial" w:hAnsi="Arial" w:cs="Arial"/>
          <w:i w:val="0"/>
          <w:color w:val="000000"/>
          <w:sz w:val="22"/>
        </w:rPr>
        <w:t>Proposal:</w:t>
      </w:r>
    </w:p>
    <w:p w:rsidR="00197E7D" w:rsidRDefault="006711B0">
      <w:pPr>
        <w:pStyle w:val="Subtitle"/>
        <w:contextualSpacing w:val="0"/>
      </w:pPr>
      <w:bookmarkStart w:id="5" w:name="h.nnhtqavozhzg" w:colFirst="0" w:colLast="0"/>
      <w:bookmarkEnd w:id="5"/>
      <w:r>
        <w:t>Liberation Committee</w:t>
      </w:r>
    </w:p>
    <w:p w:rsidR="00197E7D" w:rsidRDefault="006711B0">
      <w:r>
        <w:rPr>
          <w:b/>
        </w:rPr>
        <w:t>Chair</w:t>
      </w:r>
      <w:r>
        <w:tab/>
      </w:r>
      <w:r>
        <w:tab/>
      </w:r>
      <w:r>
        <w:tab/>
      </w:r>
      <w:r>
        <w:tab/>
        <w:t>Elected at first meeting</w:t>
      </w:r>
    </w:p>
    <w:p w:rsidR="00197E7D" w:rsidRDefault="00197E7D"/>
    <w:p w:rsidR="00197E7D" w:rsidRDefault="006711B0">
      <w:r>
        <w:rPr>
          <w:b/>
        </w:rPr>
        <w:t>Members</w:t>
      </w:r>
      <w:r>
        <w:t xml:space="preserve"> </w:t>
      </w:r>
      <w:r>
        <w:tab/>
      </w:r>
      <w:r>
        <w:tab/>
      </w:r>
      <w:r>
        <w:tab/>
        <w:t>Co-President Welfare &amp; Di</w:t>
      </w:r>
      <w:r>
        <w:t>versity</w:t>
      </w:r>
    </w:p>
    <w:p w:rsidR="00197E7D" w:rsidRDefault="006711B0">
      <w:pPr>
        <w:ind w:left="2160" w:firstLine="720"/>
      </w:pPr>
      <w:r>
        <w:lastRenderedPageBreak/>
        <w:t>Women &amp; Marginalised Genders Officer</w:t>
      </w:r>
    </w:p>
    <w:p w:rsidR="00197E7D" w:rsidRDefault="006711B0">
      <w:pPr>
        <w:ind w:left="2160" w:firstLine="720"/>
      </w:pPr>
      <w:r>
        <w:t>Disabled Students’ Officer</w:t>
      </w:r>
    </w:p>
    <w:p w:rsidR="00197E7D" w:rsidRDefault="006711B0">
      <w:pPr>
        <w:ind w:left="2160" w:firstLine="720"/>
      </w:pPr>
      <w:r>
        <w:t>Black &amp; Minority Ethnicities Officer</w:t>
      </w:r>
    </w:p>
    <w:p w:rsidR="00197E7D" w:rsidRDefault="006711B0">
      <w:pPr>
        <w:ind w:left="2160" w:firstLine="720"/>
      </w:pPr>
      <w:r>
        <w:t>LGBT+ Officer</w:t>
      </w:r>
    </w:p>
    <w:p w:rsidR="00197E7D" w:rsidRDefault="006711B0">
      <w:pPr>
        <w:ind w:left="2160" w:firstLine="720"/>
      </w:pPr>
      <w:r>
        <w:t>Any interested students</w:t>
      </w:r>
    </w:p>
    <w:p w:rsidR="00197E7D" w:rsidRDefault="00197E7D">
      <w:pPr>
        <w:ind w:left="1440" w:firstLine="720"/>
      </w:pPr>
    </w:p>
    <w:p w:rsidR="00197E7D" w:rsidRDefault="006711B0">
      <w:r>
        <w:rPr>
          <w:b/>
        </w:rPr>
        <w:t>In attendance</w:t>
      </w:r>
      <w:r>
        <w:tab/>
      </w:r>
      <w:r>
        <w:tab/>
      </w:r>
      <w:r>
        <w:tab/>
        <w:t>President Education &amp; Campaigns</w:t>
      </w:r>
    </w:p>
    <w:p w:rsidR="00197E7D" w:rsidRDefault="006711B0">
      <w:r>
        <w:tab/>
      </w:r>
      <w:r>
        <w:tab/>
      </w:r>
      <w:r>
        <w:tab/>
      </w:r>
      <w:r>
        <w:tab/>
        <w:t>Campaigns Officer</w:t>
      </w:r>
    </w:p>
    <w:p w:rsidR="00197E7D" w:rsidRDefault="006711B0">
      <w:pPr>
        <w:ind w:left="2160" w:firstLine="720"/>
      </w:pPr>
      <w:r>
        <w:t>International Students’ Officer</w:t>
      </w:r>
    </w:p>
    <w:p w:rsidR="00197E7D" w:rsidRDefault="006711B0">
      <w:r>
        <w:tab/>
      </w:r>
      <w:r>
        <w:tab/>
      </w:r>
      <w:r>
        <w:tab/>
      </w:r>
      <w:r>
        <w:tab/>
      </w:r>
      <w:r>
        <w:t>Postgraduate Officer</w:t>
      </w:r>
    </w:p>
    <w:p w:rsidR="00197E7D" w:rsidRDefault="006711B0">
      <w:r>
        <w:tab/>
      </w:r>
      <w:r>
        <w:tab/>
      </w:r>
      <w:r>
        <w:tab/>
      </w:r>
      <w:r>
        <w:tab/>
        <w:t>Mature &amp; Part Time Students’ Representative</w:t>
      </w:r>
    </w:p>
    <w:p w:rsidR="00197E7D" w:rsidRDefault="006711B0">
      <w:r>
        <w:tab/>
      </w:r>
      <w:r>
        <w:tab/>
      </w:r>
      <w:r>
        <w:tab/>
      </w:r>
      <w:r>
        <w:tab/>
        <w:t>Student Parents &amp; Carers Representative</w:t>
      </w:r>
    </w:p>
    <w:p w:rsidR="00197E7D" w:rsidRDefault="006711B0">
      <w:r>
        <w:tab/>
      </w:r>
      <w:r>
        <w:tab/>
      </w:r>
      <w:r>
        <w:tab/>
      </w:r>
      <w:r>
        <w:tab/>
        <w:t>Interfaith Representative</w:t>
      </w:r>
    </w:p>
    <w:p w:rsidR="00197E7D" w:rsidRDefault="00197E7D"/>
    <w:p w:rsidR="00197E7D" w:rsidRDefault="006711B0">
      <w:r>
        <w:rPr>
          <w:b/>
        </w:rPr>
        <w:t>Frequency of Meetings</w:t>
      </w:r>
      <w:r>
        <w:rPr>
          <w:b/>
        </w:rPr>
        <w:tab/>
      </w:r>
      <w:r>
        <w:t>Every other week during term time</w:t>
      </w:r>
    </w:p>
    <w:p w:rsidR="00197E7D" w:rsidRDefault="00197E7D"/>
    <w:p w:rsidR="00197E7D" w:rsidRDefault="006711B0">
      <w:r>
        <w:rPr>
          <w:b/>
        </w:rPr>
        <w:t>Quorum</w:t>
      </w:r>
      <w:r>
        <w:tab/>
      </w:r>
      <w:r>
        <w:tab/>
      </w:r>
      <w:r>
        <w:tab/>
        <w:t>50% of voting members including one Sabbatical</w:t>
      </w:r>
      <w:r>
        <w:t xml:space="preserve"> Officer</w:t>
      </w:r>
    </w:p>
    <w:p w:rsidR="00197E7D" w:rsidRDefault="00197E7D"/>
    <w:p w:rsidR="00197E7D" w:rsidRDefault="006711B0">
      <w:r>
        <w:rPr>
          <w:b/>
        </w:rPr>
        <w:t>Purpose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97E7D" w:rsidRDefault="006711B0">
      <w:pPr>
        <w:numPr>
          <w:ilvl w:val="0"/>
          <w:numId w:val="3"/>
        </w:numPr>
        <w:ind w:hanging="360"/>
        <w:contextualSpacing/>
      </w:pPr>
      <w:r>
        <w:t>To coordinate, plan and create the events and campaigns of the liberation History Months</w:t>
      </w:r>
    </w:p>
    <w:p w:rsidR="00197E7D" w:rsidRDefault="006711B0">
      <w:pPr>
        <w:numPr>
          <w:ilvl w:val="0"/>
          <w:numId w:val="3"/>
        </w:numPr>
        <w:ind w:hanging="360"/>
        <w:contextualSpacing/>
      </w:pPr>
      <w:r>
        <w:t>Shall strive for these to be as intersectional and accessible as possible</w:t>
      </w:r>
    </w:p>
    <w:p w:rsidR="00197E7D" w:rsidRDefault="00197E7D">
      <w:pPr>
        <w:ind w:firstLine="720"/>
      </w:pPr>
    </w:p>
    <w:p w:rsidR="00197E7D" w:rsidRDefault="006711B0">
      <w:r>
        <w:rPr>
          <w:b/>
        </w:rPr>
        <w:t>Terms of Reference</w:t>
      </w:r>
    </w:p>
    <w:p w:rsidR="00197E7D" w:rsidRDefault="006711B0">
      <w:pPr>
        <w:numPr>
          <w:ilvl w:val="0"/>
          <w:numId w:val="5"/>
        </w:numPr>
        <w:ind w:hanging="360"/>
        <w:contextualSpacing/>
      </w:pPr>
      <w:r>
        <w:t>Shall liaise with the Co-President Welfare &amp; Diversi</w:t>
      </w:r>
      <w:r>
        <w:t>ty</w:t>
      </w:r>
    </w:p>
    <w:p w:rsidR="00197E7D" w:rsidRDefault="006711B0">
      <w:pPr>
        <w:numPr>
          <w:ilvl w:val="0"/>
          <w:numId w:val="5"/>
        </w:numPr>
        <w:ind w:hanging="360"/>
        <w:contextualSpacing/>
      </w:pPr>
      <w:r>
        <w:t>Shall work together to support each other’s History Months, in order to ensure they are intersectional and consistent</w:t>
      </w:r>
    </w:p>
    <w:p w:rsidR="00197E7D" w:rsidRDefault="006711B0">
      <w:pPr>
        <w:numPr>
          <w:ilvl w:val="0"/>
          <w:numId w:val="5"/>
        </w:numPr>
        <w:ind w:hanging="360"/>
        <w:contextualSpacing/>
      </w:pPr>
      <w:r>
        <w:t>Shall try to create events and/or campaigns that are accessible to International Students, Postgraduates, Mature &amp; Part Time, Student P</w:t>
      </w:r>
      <w:r>
        <w:t>arents &amp; Carers and Interfaith.</w:t>
      </w:r>
    </w:p>
    <w:p w:rsidR="00197E7D" w:rsidRDefault="006711B0">
      <w:pPr>
        <w:numPr>
          <w:ilvl w:val="0"/>
          <w:numId w:val="5"/>
        </w:numPr>
        <w:ind w:hanging="360"/>
        <w:contextualSpacing/>
      </w:pPr>
      <w:r>
        <w:t>Each History Month should aim to have both some self-defining only sessions and some for the wider community</w:t>
      </w:r>
    </w:p>
    <w:p w:rsidR="00197E7D" w:rsidRDefault="006711B0">
      <w:pPr>
        <w:numPr>
          <w:ilvl w:val="0"/>
          <w:numId w:val="5"/>
        </w:numPr>
        <w:ind w:hanging="360"/>
        <w:contextualSpacing/>
      </w:pPr>
      <w:r>
        <w:t xml:space="preserve">Each History Month should have </w:t>
      </w:r>
      <w:proofErr w:type="gramStart"/>
      <w:r>
        <w:t>an</w:t>
      </w:r>
      <w:proofErr w:type="gramEnd"/>
      <w:r>
        <w:t xml:space="preserve"> planned educational outcome. </w:t>
      </w:r>
    </w:p>
    <w:p w:rsidR="00197E7D" w:rsidRDefault="006711B0">
      <w:pPr>
        <w:numPr>
          <w:ilvl w:val="0"/>
          <w:numId w:val="5"/>
        </w:numPr>
        <w:ind w:hanging="360"/>
        <w:contextualSpacing/>
      </w:pPr>
      <w:r>
        <w:t xml:space="preserve">The Liberation Committee will invite relevant Societies / interested students to take part in the meetings, </w:t>
      </w:r>
      <w:proofErr w:type="spellStart"/>
      <w:r>
        <w:t>plannings</w:t>
      </w:r>
      <w:proofErr w:type="spellEnd"/>
      <w:r>
        <w:t xml:space="preserve"> and running of events</w:t>
      </w:r>
    </w:p>
    <w:p w:rsidR="00197E7D" w:rsidRDefault="006711B0">
      <w:pPr>
        <w:numPr>
          <w:ilvl w:val="0"/>
          <w:numId w:val="5"/>
        </w:numPr>
        <w:ind w:hanging="360"/>
        <w:contextualSpacing/>
      </w:pPr>
      <w:r>
        <w:t>The History Months are:</w:t>
      </w:r>
    </w:p>
    <w:p w:rsidR="00197E7D" w:rsidRDefault="006711B0">
      <w:pPr>
        <w:numPr>
          <w:ilvl w:val="1"/>
          <w:numId w:val="5"/>
        </w:numPr>
        <w:ind w:hanging="360"/>
        <w:contextualSpacing/>
      </w:pPr>
      <w:r>
        <w:t>Black History Month (October)</w:t>
      </w:r>
    </w:p>
    <w:p w:rsidR="00197E7D" w:rsidRDefault="006711B0">
      <w:pPr>
        <w:numPr>
          <w:ilvl w:val="1"/>
          <w:numId w:val="5"/>
        </w:numPr>
        <w:ind w:hanging="360"/>
        <w:contextualSpacing/>
      </w:pPr>
      <w:r>
        <w:t>Disabled History Month (22nd Nov - 22nd Dec)</w:t>
      </w:r>
    </w:p>
    <w:p w:rsidR="00197E7D" w:rsidRDefault="006711B0">
      <w:pPr>
        <w:numPr>
          <w:ilvl w:val="1"/>
          <w:numId w:val="5"/>
        </w:numPr>
        <w:ind w:hanging="360"/>
        <w:contextualSpacing/>
      </w:pPr>
      <w:r>
        <w:t>LGBT+ History Mon</w:t>
      </w:r>
      <w:r>
        <w:t>th (February)</w:t>
      </w:r>
    </w:p>
    <w:p w:rsidR="00197E7D" w:rsidRDefault="006711B0">
      <w:pPr>
        <w:numPr>
          <w:ilvl w:val="1"/>
          <w:numId w:val="5"/>
        </w:numPr>
        <w:ind w:hanging="360"/>
        <w:contextualSpacing/>
      </w:pPr>
      <w:proofErr w:type="spellStart"/>
      <w:r>
        <w:t>Womens</w:t>
      </w:r>
      <w:proofErr w:type="spellEnd"/>
      <w:r>
        <w:t>’ History Month (March)</w:t>
      </w:r>
    </w:p>
    <w:p w:rsidR="00197E7D" w:rsidRDefault="00197E7D"/>
    <w:p w:rsidR="00197E7D" w:rsidRDefault="006711B0">
      <w:r>
        <w:rPr>
          <w:b/>
        </w:rPr>
        <w:t>Reports 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Inclusion &amp; Representation Council</w:t>
      </w:r>
    </w:p>
    <w:p w:rsidR="00197E7D" w:rsidRDefault="00197E7D"/>
    <w:p w:rsidR="00197E7D" w:rsidRDefault="006711B0">
      <w:r>
        <w:rPr>
          <w:b/>
        </w:rPr>
        <w:t xml:space="preserve">Committees reporting to this committee </w:t>
      </w:r>
      <w:r>
        <w:tab/>
      </w:r>
      <w:proofErr w:type="gramStart"/>
      <w:r>
        <w:t>None</w:t>
      </w:r>
      <w:proofErr w:type="gramEnd"/>
    </w:p>
    <w:p w:rsidR="00197E7D" w:rsidRDefault="00197E7D"/>
    <w:sectPr w:rsidR="00197E7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E08AF"/>
    <w:multiLevelType w:val="multilevel"/>
    <w:tmpl w:val="C674EC2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3DF10BB0"/>
    <w:multiLevelType w:val="multilevel"/>
    <w:tmpl w:val="1168FEC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5E936905"/>
    <w:multiLevelType w:val="multilevel"/>
    <w:tmpl w:val="4F2CB70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66767BAC"/>
    <w:multiLevelType w:val="multilevel"/>
    <w:tmpl w:val="A98CF66E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4">
    <w:nsid w:val="727F46BB"/>
    <w:multiLevelType w:val="multilevel"/>
    <w:tmpl w:val="681E9E3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7D"/>
    <w:rsid w:val="00197E7D"/>
    <w:rsid w:val="0067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44CE3D-9E00-49D8-8106-12C47D61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Curran, Daniel</dc:creator>
  <cp:lastModifiedBy>Curran, Daniel</cp:lastModifiedBy>
  <cp:revision>2</cp:revision>
  <dcterms:created xsi:type="dcterms:W3CDTF">2015-05-20T08:14:00Z</dcterms:created>
  <dcterms:modified xsi:type="dcterms:W3CDTF">2015-05-20T08:14:00Z</dcterms:modified>
</cp:coreProperties>
</file>