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AB12" w14:textId="77777777" w:rsidR="00057BCA" w:rsidRPr="005E2556" w:rsidRDefault="00057BCA">
      <w:pPr>
        <w:rPr>
          <w:rFonts w:ascii="Arial" w:hAnsi="Arial" w:cs="Arial"/>
        </w:rPr>
      </w:pPr>
      <w:r w:rsidRPr="005E2556">
        <w:rPr>
          <w:rFonts w:ascii="Arial" w:hAnsi="Arial" w:cs="Arial"/>
          <w:noProof/>
          <w:lang w:eastAsia="en-GB"/>
        </w:rPr>
        <w:drawing>
          <wp:anchor distT="0" distB="0" distL="114300" distR="114300" simplePos="0" relativeHeight="251659264" behindDoc="1" locked="0" layoutInCell="1" allowOverlap="1" wp14:anchorId="302D765B" wp14:editId="5B22452B">
            <wp:simplePos x="0" y="0"/>
            <wp:positionH relativeFrom="margin">
              <wp:posOffset>-541020</wp:posOffset>
            </wp:positionH>
            <wp:positionV relativeFrom="paragraph">
              <wp:posOffset>-543560</wp:posOffset>
            </wp:positionV>
            <wp:extent cx="1674997" cy="6477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SU-Split-Grey-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4997" cy="647700"/>
                    </a:xfrm>
                    <a:prstGeom prst="rect">
                      <a:avLst/>
                    </a:prstGeom>
                  </pic:spPr>
                </pic:pic>
              </a:graphicData>
            </a:graphic>
            <wp14:sizeRelH relativeFrom="margin">
              <wp14:pctWidth>0</wp14:pctWidth>
            </wp14:sizeRelH>
            <wp14:sizeRelV relativeFrom="margin">
              <wp14:pctHeight>0</wp14:pctHeight>
            </wp14:sizeRelV>
          </wp:anchor>
        </w:drawing>
      </w:r>
    </w:p>
    <w:p w14:paraId="530E8E88" w14:textId="056ADA5C" w:rsidR="00057BCA" w:rsidRPr="005E2556" w:rsidRDefault="00A16E6F" w:rsidP="002D4737">
      <w:pPr>
        <w:jc w:val="center"/>
        <w:rPr>
          <w:rFonts w:ascii="Arial" w:hAnsi="Arial" w:cs="Arial"/>
        </w:rPr>
      </w:pPr>
      <w:r w:rsidRPr="005E2556">
        <w:rPr>
          <w:rFonts w:ascii="Arial" w:hAnsi="Arial" w:cs="Arial"/>
          <w:b/>
          <w:sz w:val="24"/>
        </w:rPr>
        <w:t>Wellbeing, Community &amp; Diversity</w:t>
      </w:r>
      <w:r w:rsidR="009B4F75" w:rsidRPr="005E2556">
        <w:rPr>
          <w:rFonts w:ascii="Arial" w:hAnsi="Arial" w:cs="Arial"/>
          <w:b/>
          <w:sz w:val="24"/>
        </w:rPr>
        <w:t xml:space="preserve"> Executive </w:t>
      </w:r>
      <w:r w:rsidR="002D4737" w:rsidRPr="005E2556">
        <w:rPr>
          <w:rFonts w:ascii="Arial" w:hAnsi="Arial" w:cs="Arial"/>
          <w:b/>
          <w:sz w:val="24"/>
        </w:rPr>
        <w:t>Minutes</w:t>
      </w:r>
    </w:p>
    <w:tbl>
      <w:tblPr>
        <w:tblStyle w:val="TableGrid"/>
        <w:tblW w:w="0" w:type="auto"/>
        <w:tblLook w:val="04A0" w:firstRow="1" w:lastRow="0" w:firstColumn="1" w:lastColumn="0" w:noHBand="0" w:noVBand="1"/>
      </w:tblPr>
      <w:tblGrid>
        <w:gridCol w:w="2263"/>
        <w:gridCol w:w="6753"/>
      </w:tblGrid>
      <w:tr w:rsidR="002D4737" w:rsidRPr="005E2556" w14:paraId="4288BE6E" w14:textId="77777777" w:rsidTr="002D4737">
        <w:trPr>
          <w:trHeight w:val="393"/>
        </w:trPr>
        <w:tc>
          <w:tcPr>
            <w:tcW w:w="2263" w:type="dxa"/>
          </w:tcPr>
          <w:p w14:paraId="707ECBB3" w14:textId="77777777" w:rsidR="002D4737" w:rsidRPr="005E2556" w:rsidRDefault="002D4737" w:rsidP="00BB3A96">
            <w:pPr>
              <w:rPr>
                <w:rFonts w:ascii="Arial" w:hAnsi="Arial" w:cs="Arial"/>
              </w:rPr>
            </w:pPr>
            <w:r w:rsidRPr="005E2556">
              <w:rPr>
                <w:rFonts w:ascii="Arial" w:hAnsi="Arial" w:cs="Arial"/>
              </w:rPr>
              <w:t>Date &amp; time</w:t>
            </w:r>
          </w:p>
        </w:tc>
        <w:tc>
          <w:tcPr>
            <w:tcW w:w="6753" w:type="dxa"/>
          </w:tcPr>
          <w:p w14:paraId="4B597921" w14:textId="52BEA197" w:rsidR="002D4737" w:rsidRPr="005E2556" w:rsidRDefault="0086505D" w:rsidP="00313372">
            <w:pPr>
              <w:rPr>
                <w:rFonts w:ascii="Arial" w:hAnsi="Arial" w:cs="Arial"/>
              </w:rPr>
            </w:pPr>
            <w:r w:rsidRPr="005E2556">
              <w:rPr>
                <w:rFonts w:ascii="Arial" w:hAnsi="Arial" w:cs="Arial"/>
              </w:rPr>
              <w:t>Tuesday 23rd May 5-7pm</w:t>
            </w:r>
          </w:p>
        </w:tc>
      </w:tr>
      <w:tr w:rsidR="002D4737" w:rsidRPr="005E2556" w14:paraId="6EB09940" w14:textId="77777777" w:rsidTr="002D4737">
        <w:trPr>
          <w:trHeight w:val="413"/>
        </w:trPr>
        <w:tc>
          <w:tcPr>
            <w:tcW w:w="2263" w:type="dxa"/>
          </w:tcPr>
          <w:p w14:paraId="12FE5AD4" w14:textId="77777777" w:rsidR="002D4737" w:rsidRPr="005E2556" w:rsidRDefault="002D4737" w:rsidP="00BB3A96">
            <w:pPr>
              <w:rPr>
                <w:rFonts w:ascii="Arial" w:hAnsi="Arial" w:cs="Arial"/>
              </w:rPr>
            </w:pPr>
            <w:r w:rsidRPr="005E2556">
              <w:rPr>
                <w:rFonts w:ascii="Arial" w:hAnsi="Arial" w:cs="Arial"/>
              </w:rPr>
              <w:t>Location</w:t>
            </w:r>
          </w:p>
        </w:tc>
        <w:tc>
          <w:tcPr>
            <w:tcW w:w="6753" w:type="dxa"/>
          </w:tcPr>
          <w:p w14:paraId="42EF3AD3" w14:textId="7880CB39" w:rsidR="002D4737" w:rsidRPr="005E2556" w:rsidRDefault="0086505D" w:rsidP="0086505D">
            <w:pPr>
              <w:rPr>
                <w:rFonts w:ascii="Arial" w:hAnsi="Arial" w:cs="Arial"/>
              </w:rPr>
            </w:pPr>
            <w:r w:rsidRPr="005E2556">
              <w:rPr>
                <w:rFonts w:ascii="Arial" w:hAnsi="Arial" w:cs="Arial"/>
              </w:rPr>
              <w:t>Orchard Building Collaborative Space / MS Teams</w:t>
            </w:r>
          </w:p>
        </w:tc>
      </w:tr>
      <w:tr w:rsidR="002D4737" w:rsidRPr="005E2556" w14:paraId="0368F7E1" w14:textId="77777777" w:rsidTr="0011242D">
        <w:trPr>
          <w:trHeight w:val="3090"/>
        </w:trPr>
        <w:tc>
          <w:tcPr>
            <w:tcW w:w="2263" w:type="dxa"/>
          </w:tcPr>
          <w:p w14:paraId="07F41BF9" w14:textId="77777777" w:rsidR="002D4737" w:rsidRPr="005E2556" w:rsidRDefault="002D4737" w:rsidP="00BB3A96">
            <w:pPr>
              <w:rPr>
                <w:rFonts w:ascii="Arial" w:hAnsi="Arial" w:cs="Arial"/>
              </w:rPr>
            </w:pPr>
            <w:r w:rsidRPr="005E2556">
              <w:rPr>
                <w:rFonts w:ascii="Arial" w:hAnsi="Arial" w:cs="Arial"/>
              </w:rPr>
              <w:t>Attendance</w:t>
            </w:r>
          </w:p>
        </w:tc>
        <w:tc>
          <w:tcPr>
            <w:tcW w:w="6753" w:type="dxa"/>
          </w:tcPr>
          <w:p w14:paraId="02722B76" w14:textId="4BE1F195" w:rsidR="0086505D" w:rsidRPr="005E2556" w:rsidRDefault="0086505D">
            <w:pPr>
              <w:pStyle w:val="ListParagraph"/>
              <w:numPr>
                <w:ilvl w:val="0"/>
                <w:numId w:val="15"/>
              </w:numPr>
              <w:rPr>
                <w:rFonts w:ascii="Arial" w:hAnsi="Arial" w:cs="Arial"/>
              </w:rPr>
            </w:pPr>
            <w:r w:rsidRPr="005E2556">
              <w:rPr>
                <w:rFonts w:ascii="Arial" w:hAnsi="Arial" w:cs="Arial"/>
              </w:rPr>
              <w:t>Molly Taylor (MT) - Wellbeing Advocate (Chair)</w:t>
            </w:r>
          </w:p>
          <w:p w14:paraId="70F9FDD2" w14:textId="2ECE80FA" w:rsidR="0086505D" w:rsidRPr="005E2556" w:rsidRDefault="0086505D">
            <w:pPr>
              <w:pStyle w:val="ListParagraph"/>
              <w:numPr>
                <w:ilvl w:val="0"/>
                <w:numId w:val="15"/>
              </w:numPr>
              <w:rPr>
                <w:rFonts w:ascii="Arial" w:hAnsi="Arial" w:cs="Arial"/>
              </w:rPr>
            </w:pPr>
            <w:r w:rsidRPr="005E2556">
              <w:rPr>
                <w:rFonts w:ascii="Arial" w:hAnsi="Arial" w:cs="Arial"/>
              </w:rPr>
              <w:t>Maia Jarvis (MJ) - President</w:t>
            </w:r>
          </w:p>
          <w:p w14:paraId="418B44B9" w14:textId="47F72FB0" w:rsidR="0086505D" w:rsidRPr="005E2556" w:rsidRDefault="0086505D">
            <w:pPr>
              <w:pStyle w:val="ListParagraph"/>
              <w:numPr>
                <w:ilvl w:val="0"/>
                <w:numId w:val="15"/>
              </w:numPr>
              <w:rPr>
                <w:rFonts w:ascii="Arial" w:hAnsi="Arial" w:cs="Arial"/>
              </w:rPr>
            </w:pPr>
            <w:r w:rsidRPr="005E2556">
              <w:rPr>
                <w:rFonts w:ascii="Arial" w:hAnsi="Arial" w:cs="Arial"/>
              </w:rPr>
              <w:t xml:space="preserve">Nisha </w:t>
            </w:r>
            <w:r w:rsidR="004B5BF8" w:rsidRPr="005E2556">
              <w:rPr>
                <w:rFonts w:ascii="Arial" w:hAnsi="Arial" w:cs="Arial"/>
              </w:rPr>
              <w:t>Bundhun</w:t>
            </w:r>
            <w:r w:rsidRPr="005E2556">
              <w:rPr>
                <w:rFonts w:ascii="Arial" w:hAnsi="Arial" w:cs="Arial"/>
              </w:rPr>
              <w:t xml:space="preserve"> (NB) - VP Wellbeing &amp; Diversity elect</w:t>
            </w:r>
          </w:p>
          <w:p w14:paraId="16D8391D" w14:textId="39CB17A8" w:rsidR="0086505D" w:rsidRPr="005E2556" w:rsidRDefault="0086505D">
            <w:pPr>
              <w:pStyle w:val="ListParagraph"/>
              <w:numPr>
                <w:ilvl w:val="0"/>
                <w:numId w:val="15"/>
              </w:numPr>
              <w:rPr>
                <w:rFonts w:ascii="Arial" w:hAnsi="Arial" w:cs="Arial"/>
              </w:rPr>
            </w:pPr>
            <w:r w:rsidRPr="005E2556">
              <w:rPr>
                <w:rFonts w:ascii="Arial" w:hAnsi="Arial" w:cs="Arial"/>
              </w:rPr>
              <w:t>Hannah Hockin (HH) - President-elect</w:t>
            </w:r>
          </w:p>
          <w:p w14:paraId="0013C117" w14:textId="32A6AC77" w:rsidR="0086505D" w:rsidRPr="005E2556" w:rsidRDefault="0086505D">
            <w:pPr>
              <w:pStyle w:val="ListParagraph"/>
              <w:numPr>
                <w:ilvl w:val="0"/>
                <w:numId w:val="15"/>
              </w:numPr>
              <w:rPr>
                <w:rFonts w:ascii="Arial" w:hAnsi="Arial" w:cs="Arial"/>
              </w:rPr>
            </w:pPr>
            <w:r w:rsidRPr="005E2556">
              <w:rPr>
                <w:rFonts w:ascii="Arial" w:hAnsi="Arial" w:cs="Arial"/>
              </w:rPr>
              <w:t>Isaac Crosby (IC) - Disabled Students Collective Convenor</w:t>
            </w:r>
          </w:p>
          <w:p w14:paraId="10E341A3" w14:textId="3BB3C762" w:rsidR="0086505D" w:rsidRPr="005E2556" w:rsidRDefault="0086505D">
            <w:pPr>
              <w:pStyle w:val="ListParagraph"/>
              <w:numPr>
                <w:ilvl w:val="0"/>
                <w:numId w:val="15"/>
              </w:numPr>
              <w:rPr>
                <w:rFonts w:ascii="Arial" w:hAnsi="Arial" w:cs="Arial"/>
              </w:rPr>
            </w:pPr>
            <w:r w:rsidRPr="005E2556">
              <w:rPr>
                <w:rFonts w:ascii="Arial" w:hAnsi="Arial" w:cs="Arial"/>
              </w:rPr>
              <w:t>Shupin Liu (SL) - PGR Collective Convenor</w:t>
            </w:r>
          </w:p>
          <w:p w14:paraId="7959B91E" w14:textId="4CD17B3D" w:rsidR="0086505D" w:rsidRPr="005E2556" w:rsidRDefault="0086505D">
            <w:pPr>
              <w:pStyle w:val="ListParagraph"/>
              <w:numPr>
                <w:ilvl w:val="0"/>
                <w:numId w:val="15"/>
              </w:numPr>
              <w:rPr>
                <w:rFonts w:ascii="Arial" w:hAnsi="Arial" w:cs="Arial"/>
              </w:rPr>
            </w:pPr>
            <w:r w:rsidRPr="005E2556">
              <w:rPr>
                <w:rFonts w:ascii="Arial" w:hAnsi="Arial" w:cs="Arial"/>
              </w:rPr>
              <w:t>Hasnat Rashid (HR) - International Students Community Officer elect</w:t>
            </w:r>
          </w:p>
          <w:p w14:paraId="021FB685" w14:textId="4A6775E0" w:rsidR="0086505D" w:rsidRPr="005E2556" w:rsidRDefault="0086505D">
            <w:pPr>
              <w:pStyle w:val="ListParagraph"/>
              <w:numPr>
                <w:ilvl w:val="0"/>
                <w:numId w:val="15"/>
              </w:numPr>
              <w:rPr>
                <w:rFonts w:ascii="Arial" w:hAnsi="Arial" w:cs="Arial"/>
              </w:rPr>
            </w:pPr>
            <w:r w:rsidRPr="005E2556">
              <w:rPr>
                <w:rFonts w:ascii="Arial" w:hAnsi="Arial" w:cs="Arial"/>
              </w:rPr>
              <w:t>Alana Penney (AP) - Disabled Students Community Officer elect</w:t>
            </w:r>
          </w:p>
          <w:p w14:paraId="15A9CF15" w14:textId="0630E0D8" w:rsidR="0086505D" w:rsidRPr="005E2556" w:rsidRDefault="0086505D">
            <w:pPr>
              <w:pStyle w:val="ListParagraph"/>
              <w:numPr>
                <w:ilvl w:val="0"/>
                <w:numId w:val="15"/>
              </w:numPr>
              <w:rPr>
                <w:rFonts w:ascii="Arial" w:hAnsi="Arial" w:cs="Arial"/>
              </w:rPr>
            </w:pPr>
            <w:r w:rsidRPr="005E2556">
              <w:rPr>
                <w:rFonts w:ascii="Arial" w:hAnsi="Arial" w:cs="Arial"/>
              </w:rPr>
              <w:t>Molly Hanning (MH) - WCD co-opted member</w:t>
            </w:r>
          </w:p>
          <w:p w14:paraId="2E7A060A" w14:textId="5B3C325B" w:rsidR="0086505D" w:rsidRPr="005E2556" w:rsidRDefault="0086505D">
            <w:pPr>
              <w:pStyle w:val="ListParagraph"/>
              <w:numPr>
                <w:ilvl w:val="0"/>
                <w:numId w:val="15"/>
              </w:numPr>
              <w:rPr>
                <w:rFonts w:ascii="Arial" w:hAnsi="Arial" w:cs="Arial"/>
              </w:rPr>
            </w:pPr>
            <w:r w:rsidRPr="005E2556">
              <w:rPr>
                <w:rFonts w:ascii="Arial" w:hAnsi="Arial" w:cs="Arial"/>
              </w:rPr>
              <w:t>Dan Phillips (DP) - WCD co-opted member</w:t>
            </w:r>
          </w:p>
          <w:p w14:paraId="1A467AF6" w14:textId="37AD4024" w:rsidR="0086505D" w:rsidRPr="005E2556" w:rsidRDefault="0086505D">
            <w:pPr>
              <w:pStyle w:val="ListParagraph"/>
              <w:numPr>
                <w:ilvl w:val="0"/>
                <w:numId w:val="15"/>
              </w:numPr>
              <w:rPr>
                <w:rFonts w:ascii="Arial" w:hAnsi="Arial" w:cs="Arial"/>
              </w:rPr>
            </w:pPr>
            <w:r w:rsidRPr="005E2556">
              <w:rPr>
                <w:rFonts w:ascii="Arial" w:hAnsi="Arial" w:cs="Arial"/>
              </w:rPr>
              <w:t>Roberta Mock (RM) – Executive Dean for the School of Performance and Digital Arts</w:t>
            </w:r>
          </w:p>
          <w:p w14:paraId="724D7D15" w14:textId="3D8D370D" w:rsidR="000F715E" w:rsidRPr="005E2556" w:rsidRDefault="0001549E">
            <w:pPr>
              <w:pStyle w:val="ListParagraph"/>
              <w:numPr>
                <w:ilvl w:val="0"/>
                <w:numId w:val="15"/>
              </w:numPr>
              <w:rPr>
                <w:rFonts w:ascii="Arial" w:hAnsi="Arial" w:cs="Arial"/>
              </w:rPr>
            </w:pPr>
            <w:r w:rsidRPr="005E2556">
              <w:rPr>
                <w:rFonts w:ascii="Arial" w:hAnsi="Arial" w:cs="Arial"/>
              </w:rPr>
              <w:t>Laura Black (LB) – Student Voice Manager</w:t>
            </w:r>
          </w:p>
          <w:p w14:paraId="3AE1CC57" w14:textId="5E295959" w:rsidR="00BB0006" w:rsidRPr="005E2556" w:rsidRDefault="0086505D">
            <w:pPr>
              <w:pStyle w:val="ListParagraph"/>
              <w:numPr>
                <w:ilvl w:val="0"/>
                <w:numId w:val="15"/>
              </w:numPr>
              <w:rPr>
                <w:rFonts w:ascii="Arial" w:hAnsi="Arial" w:cs="Arial"/>
              </w:rPr>
            </w:pPr>
            <w:r w:rsidRPr="005E2556">
              <w:rPr>
                <w:rFonts w:ascii="Arial" w:hAnsi="Arial" w:cs="Arial"/>
              </w:rPr>
              <w:t>Aran Pascual Quiros (APQ) - Representation and Democracy Coordinator (Secretary)</w:t>
            </w:r>
          </w:p>
        </w:tc>
      </w:tr>
      <w:tr w:rsidR="002D4737" w:rsidRPr="005E2556" w14:paraId="04A5A45A" w14:textId="77777777" w:rsidTr="0011242D">
        <w:trPr>
          <w:trHeight w:val="554"/>
        </w:trPr>
        <w:tc>
          <w:tcPr>
            <w:tcW w:w="2263" w:type="dxa"/>
          </w:tcPr>
          <w:p w14:paraId="6CFA3725" w14:textId="77777777" w:rsidR="002D4737" w:rsidRPr="005E2556" w:rsidRDefault="002D4737" w:rsidP="00BB3A96">
            <w:pPr>
              <w:rPr>
                <w:rFonts w:ascii="Arial" w:hAnsi="Arial" w:cs="Arial"/>
              </w:rPr>
            </w:pPr>
            <w:r w:rsidRPr="005E2556">
              <w:rPr>
                <w:rFonts w:ascii="Arial" w:hAnsi="Arial" w:cs="Arial"/>
              </w:rPr>
              <w:t>Apologies</w:t>
            </w:r>
          </w:p>
        </w:tc>
        <w:tc>
          <w:tcPr>
            <w:tcW w:w="6753" w:type="dxa"/>
          </w:tcPr>
          <w:p w14:paraId="4A242509" w14:textId="6D179742" w:rsidR="0086505D" w:rsidRPr="005E2556" w:rsidRDefault="0086505D" w:rsidP="0086505D">
            <w:pPr>
              <w:rPr>
                <w:rFonts w:ascii="Arial" w:hAnsi="Arial" w:cs="Arial"/>
              </w:rPr>
            </w:pPr>
            <w:r w:rsidRPr="005E2556">
              <w:rPr>
                <w:rFonts w:ascii="Arial" w:hAnsi="Arial" w:cs="Arial"/>
              </w:rPr>
              <w:t>Lucy Ham - Disabled Students Collective Convenor</w:t>
            </w:r>
          </w:p>
          <w:p w14:paraId="5622806C" w14:textId="6386165E" w:rsidR="00076E3A" w:rsidRPr="005E2556" w:rsidRDefault="00076E3A" w:rsidP="0086505D">
            <w:pPr>
              <w:rPr>
                <w:rFonts w:ascii="Arial" w:hAnsi="Arial" w:cs="Arial"/>
              </w:rPr>
            </w:pPr>
          </w:p>
        </w:tc>
      </w:tr>
    </w:tbl>
    <w:p w14:paraId="619EC07F" w14:textId="77777777" w:rsidR="002D4737" w:rsidRPr="005E2556" w:rsidRDefault="002D4737" w:rsidP="00BB3A96">
      <w:pPr>
        <w:rPr>
          <w:rFonts w:ascii="Arial" w:hAnsi="Arial" w:cs="Arial"/>
        </w:rPr>
      </w:pPr>
    </w:p>
    <w:tbl>
      <w:tblPr>
        <w:tblStyle w:val="TableGrid"/>
        <w:tblW w:w="0" w:type="auto"/>
        <w:tblLook w:val="04A0" w:firstRow="1" w:lastRow="0" w:firstColumn="1" w:lastColumn="0" w:noHBand="0" w:noVBand="1"/>
      </w:tblPr>
      <w:tblGrid>
        <w:gridCol w:w="1500"/>
        <w:gridCol w:w="4615"/>
        <w:gridCol w:w="1427"/>
        <w:gridCol w:w="1454"/>
      </w:tblGrid>
      <w:tr w:rsidR="000D1D80" w:rsidRPr="005E2556" w14:paraId="7BBD1352" w14:textId="77777777" w:rsidTr="004B5BF8">
        <w:tc>
          <w:tcPr>
            <w:tcW w:w="1439" w:type="dxa"/>
            <w:tcBorders>
              <w:top w:val="single" w:sz="12" w:space="0" w:color="auto"/>
              <w:left w:val="single" w:sz="12" w:space="0" w:color="auto"/>
              <w:bottom w:val="single" w:sz="12" w:space="0" w:color="auto"/>
              <w:right w:val="single" w:sz="12" w:space="0" w:color="auto"/>
            </w:tcBorders>
          </w:tcPr>
          <w:p w14:paraId="224BC3FF" w14:textId="77777777" w:rsidR="000D1D80" w:rsidRPr="005E2556" w:rsidRDefault="000D1D80" w:rsidP="00F072FA">
            <w:pPr>
              <w:rPr>
                <w:rFonts w:ascii="Arial" w:hAnsi="Arial" w:cs="Arial"/>
              </w:rPr>
            </w:pPr>
            <w:r w:rsidRPr="005E2556">
              <w:rPr>
                <w:rFonts w:ascii="Arial" w:hAnsi="Arial" w:cs="Arial"/>
              </w:rPr>
              <w:t>Item</w:t>
            </w:r>
          </w:p>
        </w:tc>
        <w:tc>
          <w:tcPr>
            <w:tcW w:w="4666" w:type="dxa"/>
            <w:tcBorders>
              <w:top w:val="single" w:sz="12" w:space="0" w:color="auto"/>
              <w:left w:val="single" w:sz="12" w:space="0" w:color="auto"/>
              <w:bottom w:val="single" w:sz="12" w:space="0" w:color="auto"/>
              <w:right w:val="single" w:sz="12" w:space="0" w:color="auto"/>
            </w:tcBorders>
          </w:tcPr>
          <w:p w14:paraId="4FAACAC7" w14:textId="77777777" w:rsidR="000D1D80" w:rsidRPr="005E2556" w:rsidRDefault="000D1D80" w:rsidP="00F072FA">
            <w:pPr>
              <w:rPr>
                <w:rFonts w:ascii="Arial" w:hAnsi="Arial" w:cs="Arial"/>
              </w:rPr>
            </w:pPr>
            <w:r w:rsidRPr="005E2556">
              <w:rPr>
                <w:rFonts w:ascii="Arial" w:hAnsi="Arial" w:cs="Arial"/>
              </w:rPr>
              <w:t>Action</w:t>
            </w:r>
          </w:p>
        </w:tc>
        <w:tc>
          <w:tcPr>
            <w:tcW w:w="1427" w:type="dxa"/>
            <w:tcBorders>
              <w:top w:val="single" w:sz="12" w:space="0" w:color="auto"/>
              <w:left w:val="single" w:sz="12" w:space="0" w:color="auto"/>
              <w:bottom w:val="single" w:sz="12" w:space="0" w:color="auto"/>
              <w:right w:val="single" w:sz="12" w:space="0" w:color="auto"/>
            </w:tcBorders>
          </w:tcPr>
          <w:p w14:paraId="66321686" w14:textId="77777777" w:rsidR="000D1D80" w:rsidRPr="005E2556" w:rsidRDefault="000D1D80" w:rsidP="00F072FA">
            <w:pPr>
              <w:rPr>
                <w:rFonts w:ascii="Arial" w:hAnsi="Arial" w:cs="Arial"/>
              </w:rPr>
            </w:pPr>
            <w:r w:rsidRPr="005E2556">
              <w:rPr>
                <w:rFonts w:ascii="Arial" w:hAnsi="Arial" w:cs="Arial"/>
              </w:rPr>
              <w:t>Responsible</w:t>
            </w:r>
          </w:p>
        </w:tc>
        <w:tc>
          <w:tcPr>
            <w:tcW w:w="1464" w:type="dxa"/>
            <w:tcBorders>
              <w:top w:val="single" w:sz="12" w:space="0" w:color="auto"/>
              <w:left w:val="single" w:sz="12" w:space="0" w:color="auto"/>
              <w:bottom w:val="single" w:sz="12" w:space="0" w:color="auto"/>
              <w:right w:val="single" w:sz="12" w:space="0" w:color="auto"/>
            </w:tcBorders>
          </w:tcPr>
          <w:p w14:paraId="2A96F18A" w14:textId="77777777" w:rsidR="000D1D80" w:rsidRPr="005E2556" w:rsidRDefault="000D1D80" w:rsidP="00F072FA">
            <w:pPr>
              <w:rPr>
                <w:rFonts w:ascii="Arial" w:hAnsi="Arial" w:cs="Arial"/>
              </w:rPr>
            </w:pPr>
            <w:r w:rsidRPr="005E2556">
              <w:rPr>
                <w:rFonts w:ascii="Arial" w:hAnsi="Arial" w:cs="Arial"/>
              </w:rPr>
              <w:t>Due</w:t>
            </w:r>
          </w:p>
        </w:tc>
      </w:tr>
      <w:tr w:rsidR="000D1D80" w:rsidRPr="005E2556" w14:paraId="08437B96" w14:textId="77777777" w:rsidTr="004B5BF8">
        <w:tc>
          <w:tcPr>
            <w:tcW w:w="1439" w:type="dxa"/>
            <w:tcBorders>
              <w:top w:val="single" w:sz="12" w:space="0" w:color="auto"/>
            </w:tcBorders>
          </w:tcPr>
          <w:p w14:paraId="1F9B28FA" w14:textId="5C6B904B" w:rsidR="000D1D80" w:rsidRPr="005E2556" w:rsidRDefault="001A6703" w:rsidP="008C0FCD">
            <w:pPr>
              <w:textAlignment w:val="center"/>
              <w:rPr>
                <w:rFonts w:ascii="Arial" w:hAnsi="Arial" w:cs="Arial"/>
              </w:rPr>
            </w:pPr>
            <w:r w:rsidRPr="005E2556">
              <w:rPr>
                <w:rFonts w:ascii="Arial" w:eastAsia="Times New Roman" w:hAnsi="Arial" w:cs="Arial"/>
                <w:lang w:eastAsia="en-GB"/>
              </w:rPr>
              <w:t>Improvement Round Table - Collectives &amp; COs transition &amp; review</w:t>
            </w:r>
          </w:p>
        </w:tc>
        <w:tc>
          <w:tcPr>
            <w:tcW w:w="4666" w:type="dxa"/>
            <w:tcBorders>
              <w:top w:val="single" w:sz="12" w:space="0" w:color="auto"/>
            </w:tcBorders>
          </w:tcPr>
          <w:p w14:paraId="1E7FBFC9" w14:textId="4190ACE2" w:rsidR="000D1D80" w:rsidRPr="005E2556" w:rsidRDefault="001A6703" w:rsidP="00F072FA">
            <w:pPr>
              <w:rPr>
                <w:rFonts w:ascii="Arial" w:hAnsi="Arial" w:cs="Arial"/>
              </w:rPr>
            </w:pPr>
            <w:r w:rsidRPr="005E2556">
              <w:rPr>
                <w:rFonts w:ascii="Arial" w:hAnsi="Arial" w:cs="Arial"/>
              </w:rPr>
              <w:t>Send APQ Citizens UK resources, and encourages cross-collaboration</w:t>
            </w:r>
          </w:p>
        </w:tc>
        <w:tc>
          <w:tcPr>
            <w:tcW w:w="1427" w:type="dxa"/>
            <w:tcBorders>
              <w:top w:val="single" w:sz="12" w:space="0" w:color="auto"/>
            </w:tcBorders>
          </w:tcPr>
          <w:p w14:paraId="25ED4801" w14:textId="037BEBE4" w:rsidR="000D1D80" w:rsidRPr="005E2556" w:rsidRDefault="001A6703" w:rsidP="00F072FA">
            <w:pPr>
              <w:rPr>
                <w:rFonts w:ascii="Arial" w:hAnsi="Arial" w:cs="Arial"/>
              </w:rPr>
            </w:pPr>
            <w:r w:rsidRPr="005E2556">
              <w:rPr>
                <w:rFonts w:ascii="Arial" w:hAnsi="Arial" w:cs="Arial"/>
              </w:rPr>
              <w:t>MJ</w:t>
            </w:r>
          </w:p>
        </w:tc>
        <w:tc>
          <w:tcPr>
            <w:tcW w:w="1464" w:type="dxa"/>
            <w:tcBorders>
              <w:top w:val="single" w:sz="12" w:space="0" w:color="auto"/>
            </w:tcBorders>
          </w:tcPr>
          <w:p w14:paraId="1AF01ADE" w14:textId="017C514C" w:rsidR="000D1D80" w:rsidRPr="005E2556" w:rsidRDefault="004B5BF8" w:rsidP="00F072FA">
            <w:pPr>
              <w:rPr>
                <w:rFonts w:ascii="Arial" w:hAnsi="Arial" w:cs="Arial"/>
              </w:rPr>
            </w:pPr>
            <w:r w:rsidRPr="005E2556">
              <w:rPr>
                <w:rFonts w:ascii="Arial" w:hAnsi="Arial" w:cs="Arial"/>
              </w:rPr>
              <w:t>ASAP</w:t>
            </w:r>
          </w:p>
        </w:tc>
      </w:tr>
    </w:tbl>
    <w:p w14:paraId="1DBC371F" w14:textId="77777777" w:rsidR="000D1D80" w:rsidRPr="005E2556" w:rsidRDefault="000D1D80" w:rsidP="00BB3A96">
      <w:pPr>
        <w:rPr>
          <w:rFonts w:ascii="Arial" w:hAnsi="Arial" w:cs="Arial"/>
        </w:rPr>
      </w:pPr>
    </w:p>
    <w:tbl>
      <w:tblPr>
        <w:tblStyle w:val="TableGrid"/>
        <w:tblW w:w="0" w:type="auto"/>
        <w:tblLook w:val="04A0" w:firstRow="1" w:lastRow="0" w:firstColumn="1" w:lastColumn="0" w:noHBand="0" w:noVBand="1"/>
      </w:tblPr>
      <w:tblGrid>
        <w:gridCol w:w="2105"/>
        <w:gridCol w:w="5397"/>
        <w:gridCol w:w="1478"/>
      </w:tblGrid>
      <w:tr w:rsidR="00CF2222" w:rsidRPr="005E2556" w14:paraId="69611EB2" w14:textId="77777777" w:rsidTr="00EF7E2C">
        <w:tc>
          <w:tcPr>
            <w:tcW w:w="2105" w:type="dxa"/>
            <w:tcBorders>
              <w:top w:val="single" w:sz="18" w:space="0" w:color="auto"/>
              <w:left w:val="single" w:sz="18" w:space="0" w:color="auto"/>
              <w:bottom w:val="single" w:sz="18" w:space="0" w:color="auto"/>
              <w:right w:val="single" w:sz="18" w:space="0" w:color="auto"/>
            </w:tcBorders>
          </w:tcPr>
          <w:p w14:paraId="589B7468" w14:textId="77777777" w:rsidR="0011242D" w:rsidRPr="005E2556" w:rsidRDefault="0011242D" w:rsidP="00BB3A96">
            <w:pPr>
              <w:rPr>
                <w:rFonts w:ascii="Arial" w:hAnsi="Arial" w:cs="Arial"/>
              </w:rPr>
            </w:pPr>
            <w:r w:rsidRPr="005E2556">
              <w:rPr>
                <w:rFonts w:ascii="Arial" w:hAnsi="Arial" w:cs="Arial"/>
              </w:rPr>
              <w:t>Item</w:t>
            </w:r>
          </w:p>
        </w:tc>
        <w:tc>
          <w:tcPr>
            <w:tcW w:w="5397" w:type="dxa"/>
            <w:tcBorders>
              <w:top w:val="single" w:sz="18" w:space="0" w:color="auto"/>
              <w:left w:val="single" w:sz="18" w:space="0" w:color="auto"/>
              <w:bottom w:val="single" w:sz="18" w:space="0" w:color="auto"/>
              <w:right w:val="single" w:sz="18" w:space="0" w:color="auto"/>
            </w:tcBorders>
          </w:tcPr>
          <w:p w14:paraId="5ECD92F2" w14:textId="77777777" w:rsidR="0011242D" w:rsidRPr="005E2556" w:rsidRDefault="0011242D" w:rsidP="00BB3A96">
            <w:pPr>
              <w:rPr>
                <w:rFonts w:ascii="Arial" w:hAnsi="Arial" w:cs="Arial"/>
              </w:rPr>
            </w:pPr>
            <w:r w:rsidRPr="005E2556">
              <w:rPr>
                <w:rFonts w:ascii="Arial" w:hAnsi="Arial" w:cs="Arial"/>
              </w:rPr>
              <w:t>Notes</w:t>
            </w:r>
          </w:p>
        </w:tc>
        <w:tc>
          <w:tcPr>
            <w:tcW w:w="1478" w:type="dxa"/>
            <w:tcBorders>
              <w:top w:val="single" w:sz="18" w:space="0" w:color="auto"/>
              <w:left w:val="single" w:sz="18" w:space="0" w:color="auto"/>
              <w:bottom w:val="single" w:sz="18" w:space="0" w:color="auto"/>
              <w:right w:val="single" w:sz="18" w:space="0" w:color="auto"/>
            </w:tcBorders>
          </w:tcPr>
          <w:p w14:paraId="0F8B2D9A" w14:textId="77777777" w:rsidR="0011242D" w:rsidRPr="005E2556" w:rsidRDefault="0011242D" w:rsidP="00BB3A96">
            <w:pPr>
              <w:rPr>
                <w:rFonts w:ascii="Arial" w:hAnsi="Arial" w:cs="Arial"/>
              </w:rPr>
            </w:pPr>
            <w:r w:rsidRPr="005E2556">
              <w:rPr>
                <w:rFonts w:ascii="Arial" w:hAnsi="Arial" w:cs="Arial"/>
              </w:rPr>
              <w:t>Action</w:t>
            </w:r>
          </w:p>
        </w:tc>
      </w:tr>
      <w:tr w:rsidR="00CF2222" w:rsidRPr="005E2556" w14:paraId="07B7E163" w14:textId="77777777" w:rsidTr="00EF7E2C">
        <w:tc>
          <w:tcPr>
            <w:tcW w:w="2105" w:type="dxa"/>
            <w:tcBorders>
              <w:top w:val="single" w:sz="18" w:space="0" w:color="auto"/>
              <w:bottom w:val="single" w:sz="2" w:space="0" w:color="auto"/>
            </w:tcBorders>
          </w:tcPr>
          <w:p w14:paraId="4DE383E1" w14:textId="251A37D9" w:rsidR="0011242D" w:rsidRPr="005E2556" w:rsidRDefault="0086505D" w:rsidP="0086505D">
            <w:pPr>
              <w:rPr>
                <w:rFonts w:ascii="Arial" w:hAnsi="Arial" w:cs="Arial"/>
              </w:rPr>
            </w:pPr>
            <w:r w:rsidRPr="005E2556">
              <w:rPr>
                <w:rFonts w:ascii="Arial" w:hAnsi="Arial" w:cs="Arial"/>
              </w:rPr>
              <w:t>Introduction</w:t>
            </w:r>
          </w:p>
        </w:tc>
        <w:tc>
          <w:tcPr>
            <w:tcW w:w="5397" w:type="dxa"/>
            <w:tcBorders>
              <w:top w:val="single" w:sz="18" w:space="0" w:color="auto"/>
            </w:tcBorders>
          </w:tcPr>
          <w:p w14:paraId="2C473A30" w14:textId="566CC700" w:rsidR="0011242D" w:rsidRPr="005E2556" w:rsidRDefault="0086505D" w:rsidP="004B5BF8">
            <w:pPr>
              <w:rPr>
                <w:rFonts w:ascii="Arial" w:hAnsi="Arial" w:cs="Arial"/>
              </w:rPr>
            </w:pPr>
            <w:r w:rsidRPr="005E2556">
              <w:rPr>
                <w:rFonts w:ascii="Arial" w:hAnsi="Arial" w:cs="Arial"/>
              </w:rPr>
              <w:t>MT introduces herself and her role and offers round of introductions</w:t>
            </w:r>
          </w:p>
        </w:tc>
        <w:tc>
          <w:tcPr>
            <w:tcW w:w="1478" w:type="dxa"/>
            <w:tcBorders>
              <w:top w:val="single" w:sz="18" w:space="0" w:color="auto"/>
            </w:tcBorders>
          </w:tcPr>
          <w:p w14:paraId="4390090C" w14:textId="77777777" w:rsidR="0011242D" w:rsidRPr="005E2556" w:rsidRDefault="0011242D" w:rsidP="00BB3A96">
            <w:pPr>
              <w:rPr>
                <w:rFonts w:ascii="Arial" w:hAnsi="Arial" w:cs="Arial"/>
              </w:rPr>
            </w:pPr>
          </w:p>
        </w:tc>
      </w:tr>
      <w:tr w:rsidR="00CF2222" w:rsidRPr="005E2556" w14:paraId="17F93B2E" w14:textId="77777777" w:rsidTr="00EF7E2C">
        <w:tc>
          <w:tcPr>
            <w:tcW w:w="2105" w:type="dxa"/>
            <w:tcBorders>
              <w:top w:val="single" w:sz="2" w:space="0" w:color="auto"/>
              <w:bottom w:val="single" w:sz="2" w:space="0" w:color="auto"/>
            </w:tcBorders>
          </w:tcPr>
          <w:p w14:paraId="0E5928B1" w14:textId="2AAEBB93" w:rsidR="000B66C9" w:rsidRPr="005E2556" w:rsidRDefault="000B66C9" w:rsidP="000B66C9">
            <w:pPr>
              <w:rPr>
                <w:rFonts w:ascii="Arial" w:hAnsi="Arial" w:cs="Arial"/>
              </w:rPr>
            </w:pPr>
            <w:r w:rsidRPr="005E2556">
              <w:rPr>
                <w:rFonts w:ascii="Arial" w:hAnsi="Arial" w:cs="Arial"/>
              </w:rPr>
              <w:t>Molly update - paper</w:t>
            </w:r>
          </w:p>
          <w:p w14:paraId="0D7ACBF8" w14:textId="5AE38194" w:rsidR="004B5BF8" w:rsidRPr="005E2556" w:rsidRDefault="004B5BF8" w:rsidP="004B5BF8">
            <w:pPr>
              <w:rPr>
                <w:rFonts w:ascii="Arial" w:hAnsi="Arial" w:cs="Arial"/>
              </w:rPr>
            </w:pPr>
          </w:p>
          <w:p w14:paraId="39E5AF3E" w14:textId="358242DD" w:rsidR="0011242D" w:rsidRPr="005E2556" w:rsidRDefault="0011242D" w:rsidP="000B66C9">
            <w:pPr>
              <w:rPr>
                <w:rFonts w:ascii="Arial" w:hAnsi="Arial" w:cs="Arial"/>
              </w:rPr>
            </w:pPr>
          </w:p>
        </w:tc>
        <w:tc>
          <w:tcPr>
            <w:tcW w:w="5397" w:type="dxa"/>
          </w:tcPr>
          <w:p w14:paraId="5E02FBBE" w14:textId="77777777" w:rsidR="004B5BF8" w:rsidRPr="005E2556" w:rsidRDefault="004B5BF8" w:rsidP="004B5BF8">
            <w:pPr>
              <w:rPr>
                <w:rFonts w:ascii="Arial" w:hAnsi="Arial" w:cs="Arial"/>
              </w:rPr>
            </w:pPr>
            <w:r w:rsidRPr="005E2556">
              <w:rPr>
                <w:rFonts w:ascii="Arial" w:hAnsi="Arial" w:cs="Arial"/>
              </w:rPr>
              <w:t>Spiking website, change in the next three weeks or so</w:t>
            </w:r>
          </w:p>
          <w:p w14:paraId="338086F5" w14:textId="77777777" w:rsidR="004B5BF8" w:rsidRPr="005E2556" w:rsidRDefault="004B5BF8" w:rsidP="004B5BF8">
            <w:pPr>
              <w:rPr>
                <w:rFonts w:ascii="Arial" w:hAnsi="Arial" w:cs="Arial"/>
              </w:rPr>
            </w:pPr>
            <w:r w:rsidRPr="005E2556">
              <w:rPr>
                <w:rFonts w:ascii="Arial" w:hAnsi="Arial" w:cs="Arial"/>
              </w:rPr>
              <w:t>On board with the changes</w:t>
            </w:r>
          </w:p>
          <w:p w14:paraId="64C64429" w14:textId="796F2592" w:rsidR="004B5BF8" w:rsidRPr="005E2556" w:rsidRDefault="004B5BF8" w:rsidP="004B5BF8">
            <w:pPr>
              <w:rPr>
                <w:rFonts w:ascii="Arial" w:hAnsi="Arial" w:cs="Arial"/>
              </w:rPr>
            </w:pPr>
            <w:r w:rsidRPr="005E2556">
              <w:rPr>
                <w:rFonts w:ascii="Arial" w:hAnsi="Arial" w:cs="Arial"/>
              </w:rPr>
              <w:t>Exam stress work</w:t>
            </w:r>
          </w:p>
          <w:p w14:paraId="2531CCF6" w14:textId="2D39A9A6" w:rsidR="004B5BF8" w:rsidRPr="005E2556" w:rsidRDefault="004B5BF8" w:rsidP="004B5BF8">
            <w:pPr>
              <w:rPr>
                <w:rFonts w:ascii="Arial" w:hAnsi="Arial" w:cs="Arial"/>
              </w:rPr>
            </w:pPr>
            <w:r w:rsidRPr="005E2556">
              <w:rPr>
                <w:rFonts w:ascii="Arial" w:hAnsi="Arial" w:cs="Arial"/>
              </w:rPr>
              <w:t>GIAG had not much to do with mental health</w:t>
            </w:r>
          </w:p>
          <w:p w14:paraId="0290BAB5" w14:textId="41F8BF72" w:rsidR="004B5BF8" w:rsidRPr="005E2556" w:rsidRDefault="004B5BF8" w:rsidP="004B5BF8">
            <w:pPr>
              <w:rPr>
                <w:rFonts w:ascii="Arial" w:hAnsi="Arial" w:cs="Arial"/>
              </w:rPr>
            </w:pPr>
            <w:r w:rsidRPr="005E2556">
              <w:rPr>
                <w:rFonts w:ascii="Arial" w:hAnsi="Arial" w:cs="Arial"/>
              </w:rPr>
              <w:t>Running events for Mental Health Awareness Week</w:t>
            </w:r>
          </w:p>
          <w:p w14:paraId="05577438" w14:textId="2FCDDF04" w:rsidR="004B5BF8" w:rsidRPr="005E2556" w:rsidRDefault="004B5BF8" w:rsidP="004B5BF8">
            <w:pPr>
              <w:rPr>
                <w:rFonts w:ascii="Arial" w:hAnsi="Arial" w:cs="Arial"/>
              </w:rPr>
            </w:pPr>
            <w:r w:rsidRPr="005E2556">
              <w:rPr>
                <w:rFonts w:ascii="Arial" w:hAnsi="Arial" w:cs="Arial"/>
              </w:rPr>
              <w:t>Making art</w:t>
            </w:r>
          </w:p>
          <w:p w14:paraId="0712403F" w14:textId="167CA464" w:rsidR="004B5BF8" w:rsidRPr="005E2556" w:rsidRDefault="004B5BF8" w:rsidP="004B5BF8">
            <w:pPr>
              <w:rPr>
                <w:rFonts w:ascii="Arial" w:hAnsi="Arial" w:cs="Arial"/>
              </w:rPr>
            </w:pPr>
            <w:r w:rsidRPr="005E2556">
              <w:rPr>
                <w:rFonts w:ascii="Arial" w:hAnsi="Arial" w:cs="Arial"/>
              </w:rPr>
              <w:t>Public living room, bringing people together</w:t>
            </w:r>
          </w:p>
          <w:p w14:paraId="3E993F64" w14:textId="4CACEEB1" w:rsidR="004B5BF8" w:rsidRPr="005E2556" w:rsidRDefault="004B5BF8" w:rsidP="004B5BF8">
            <w:pPr>
              <w:rPr>
                <w:rFonts w:ascii="Arial" w:hAnsi="Arial" w:cs="Arial"/>
              </w:rPr>
            </w:pPr>
            <w:r w:rsidRPr="005E2556">
              <w:rPr>
                <w:rFonts w:ascii="Arial" w:hAnsi="Arial" w:cs="Arial"/>
              </w:rPr>
              <w:t>Get feedback on it, legacy</w:t>
            </w:r>
          </w:p>
          <w:p w14:paraId="214DE8F3" w14:textId="77777777" w:rsidR="004B5BF8" w:rsidRPr="005E2556" w:rsidRDefault="004B5BF8" w:rsidP="004B5BF8">
            <w:pPr>
              <w:rPr>
                <w:rFonts w:ascii="Arial" w:hAnsi="Arial" w:cs="Arial"/>
              </w:rPr>
            </w:pPr>
          </w:p>
          <w:p w14:paraId="619E9B04" w14:textId="64EEF77C" w:rsidR="0086505D" w:rsidRPr="005E2556" w:rsidRDefault="0086505D">
            <w:pPr>
              <w:pStyle w:val="ListParagraph"/>
              <w:numPr>
                <w:ilvl w:val="0"/>
                <w:numId w:val="4"/>
              </w:numPr>
              <w:rPr>
                <w:rFonts w:ascii="Arial" w:hAnsi="Arial" w:cs="Arial"/>
              </w:rPr>
            </w:pPr>
            <w:r w:rsidRPr="005E2556">
              <w:rPr>
                <w:rFonts w:ascii="Arial" w:hAnsi="Arial" w:cs="Arial"/>
              </w:rPr>
              <w:t xml:space="preserve">MT updates on her projects and her aim to leave </w:t>
            </w:r>
            <w:proofErr w:type="gramStart"/>
            <w:r w:rsidRPr="005E2556">
              <w:rPr>
                <w:rFonts w:ascii="Arial" w:hAnsi="Arial" w:cs="Arial"/>
              </w:rPr>
              <w:t>some</w:t>
            </w:r>
            <w:proofErr w:type="gramEnd"/>
            <w:r w:rsidRPr="005E2556">
              <w:rPr>
                <w:rFonts w:ascii="Arial" w:hAnsi="Arial" w:cs="Arial"/>
              </w:rPr>
              <w:t xml:space="preserve"> legacy on her role and summarises the paper sent to the Executive</w:t>
            </w:r>
          </w:p>
          <w:p w14:paraId="1CADDE18" w14:textId="677A175E" w:rsidR="0086505D" w:rsidRPr="005E2556" w:rsidRDefault="0086505D">
            <w:pPr>
              <w:pStyle w:val="ListParagraph"/>
              <w:numPr>
                <w:ilvl w:val="0"/>
                <w:numId w:val="4"/>
              </w:numPr>
              <w:rPr>
                <w:rFonts w:ascii="Arial" w:hAnsi="Arial" w:cs="Arial"/>
              </w:rPr>
            </w:pPr>
            <w:r w:rsidRPr="005E2556">
              <w:rPr>
                <w:rFonts w:ascii="Arial" w:hAnsi="Arial" w:cs="Arial"/>
              </w:rPr>
              <w:lastRenderedPageBreak/>
              <w:t xml:space="preserve">Spiking advice </w:t>
            </w:r>
            <w:proofErr w:type="gramStart"/>
            <w:r w:rsidRPr="005E2556">
              <w:rPr>
                <w:rFonts w:ascii="Arial" w:hAnsi="Arial" w:cs="Arial"/>
              </w:rPr>
              <w:t>was taken</w:t>
            </w:r>
            <w:proofErr w:type="gramEnd"/>
            <w:r w:rsidRPr="005E2556">
              <w:rPr>
                <w:rFonts w:ascii="Arial" w:hAnsi="Arial" w:cs="Arial"/>
              </w:rPr>
              <w:t xml:space="preserve"> on board by marketing</w:t>
            </w:r>
          </w:p>
          <w:p w14:paraId="552DF8F0" w14:textId="23246762" w:rsidR="0086505D" w:rsidRPr="005E2556" w:rsidRDefault="0086505D">
            <w:pPr>
              <w:pStyle w:val="ListParagraph"/>
              <w:numPr>
                <w:ilvl w:val="0"/>
                <w:numId w:val="2"/>
              </w:numPr>
              <w:rPr>
                <w:rFonts w:ascii="Arial" w:hAnsi="Arial" w:cs="Arial"/>
              </w:rPr>
            </w:pPr>
            <w:r w:rsidRPr="005E2556">
              <w:rPr>
                <w:rFonts w:ascii="Arial" w:hAnsi="Arial" w:cs="Arial"/>
              </w:rPr>
              <w:t>Stressbuster wellbeing-focused session and advice</w:t>
            </w:r>
          </w:p>
          <w:p w14:paraId="5FB3EE32" w14:textId="46E36FB9" w:rsidR="0086505D" w:rsidRPr="005E2556" w:rsidRDefault="0086505D">
            <w:pPr>
              <w:pStyle w:val="ListParagraph"/>
              <w:numPr>
                <w:ilvl w:val="0"/>
                <w:numId w:val="3"/>
              </w:numPr>
              <w:rPr>
                <w:rFonts w:ascii="Arial" w:hAnsi="Arial" w:cs="Arial"/>
              </w:rPr>
            </w:pPr>
            <w:r w:rsidRPr="005E2556">
              <w:rPr>
                <w:rFonts w:ascii="Arial" w:hAnsi="Arial" w:cs="Arial"/>
              </w:rPr>
              <w:t xml:space="preserve">Walk and talk, Clay modelling collaboration with the Arts society happening again on Friday this week to do </w:t>
            </w:r>
            <w:proofErr w:type="gramStart"/>
            <w:r w:rsidRPr="005E2556">
              <w:rPr>
                <w:rFonts w:ascii="Arial" w:hAnsi="Arial" w:cs="Arial"/>
              </w:rPr>
              <w:t>some</w:t>
            </w:r>
            <w:proofErr w:type="gramEnd"/>
            <w:r w:rsidRPr="005E2556">
              <w:rPr>
                <w:rFonts w:ascii="Arial" w:hAnsi="Arial" w:cs="Arial"/>
              </w:rPr>
              <w:t xml:space="preserve"> painting and clay modelling</w:t>
            </w:r>
          </w:p>
          <w:p w14:paraId="14C5DA4B" w14:textId="41C24023" w:rsidR="0086505D" w:rsidRPr="005E2556" w:rsidRDefault="0086505D">
            <w:pPr>
              <w:pStyle w:val="ListParagraph"/>
              <w:numPr>
                <w:ilvl w:val="0"/>
                <w:numId w:val="2"/>
              </w:numPr>
              <w:rPr>
                <w:rFonts w:ascii="Arial" w:hAnsi="Arial" w:cs="Arial"/>
              </w:rPr>
            </w:pPr>
            <w:r w:rsidRPr="005E2556">
              <w:rPr>
                <w:rFonts w:ascii="Arial" w:hAnsi="Arial" w:cs="Arial"/>
              </w:rPr>
              <w:t xml:space="preserve">Mental health awareness week, social media content </w:t>
            </w:r>
          </w:p>
          <w:p w14:paraId="055438D4" w14:textId="6A91A348" w:rsidR="0086505D" w:rsidRPr="005E2556" w:rsidRDefault="0086505D">
            <w:pPr>
              <w:pStyle w:val="ListParagraph"/>
              <w:numPr>
                <w:ilvl w:val="0"/>
                <w:numId w:val="2"/>
              </w:numPr>
              <w:rPr>
                <w:rFonts w:ascii="Arial" w:hAnsi="Arial" w:cs="Arial"/>
              </w:rPr>
            </w:pPr>
            <w:r w:rsidRPr="005E2556">
              <w:rPr>
                <w:rFonts w:ascii="Arial" w:hAnsi="Arial" w:cs="Arial"/>
              </w:rPr>
              <w:t>Public living room proposal introduction</w:t>
            </w:r>
          </w:p>
          <w:p w14:paraId="4543D5C5" w14:textId="77777777" w:rsidR="004B5BF8" w:rsidRPr="005E2556" w:rsidRDefault="0086505D">
            <w:pPr>
              <w:pStyle w:val="ListParagraph"/>
              <w:numPr>
                <w:ilvl w:val="0"/>
                <w:numId w:val="2"/>
              </w:numPr>
              <w:rPr>
                <w:rFonts w:ascii="Arial" w:hAnsi="Arial" w:cs="Arial"/>
              </w:rPr>
            </w:pPr>
            <w:r w:rsidRPr="005E2556">
              <w:rPr>
                <w:rFonts w:ascii="Arial" w:hAnsi="Arial" w:cs="Arial"/>
              </w:rPr>
              <w:t>MJ mentions how in E</w:t>
            </w:r>
            <w:r w:rsidR="004B5BF8" w:rsidRPr="005E2556">
              <w:rPr>
                <w:rFonts w:ascii="Arial" w:hAnsi="Arial" w:cs="Arial"/>
              </w:rPr>
              <w:t>DI</w:t>
            </w:r>
            <w:r w:rsidRPr="005E2556">
              <w:rPr>
                <w:rFonts w:ascii="Arial" w:hAnsi="Arial" w:cs="Arial"/>
              </w:rPr>
              <w:t xml:space="preserve"> committee it </w:t>
            </w:r>
            <w:proofErr w:type="gramStart"/>
            <w:r w:rsidRPr="005E2556">
              <w:rPr>
                <w:rFonts w:ascii="Arial" w:hAnsi="Arial" w:cs="Arial"/>
              </w:rPr>
              <w:t>was mentioned</w:t>
            </w:r>
            <w:proofErr w:type="gramEnd"/>
            <w:r w:rsidRPr="005E2556">
              <w:rPr>
                <w:rFonts w:ascii="Arial" w:hAnsi="Arial" w:cs="Arial"/>
              </w:rPr>
              <w:t xml:space="preserve"> that there is a need for quiet spaces on campus, will revisit notes on this</w:t>
            </w:r>
            <w:r w:rsidR="000B66C9" w:rsidRPr="005E2556">
              <w:rPr>
                <w:rFonts w:ascii="Arial" w:hAnsi="Arial" w:cs="Arial"/>
              </w:rPr>
              <w:t xml:space="preserve"> </w:t>
            </w:r>
          </w:p>
          <w:p w14:paraId="50AEA2FF" w14:textId="038FF8AE" w:rsidR="007F4CB3" w:rsidRPr="005E2556" w:rsidRDefault="0086505D">
            <w:pPr>
              <w:pStyle w:val="ListParagraph"/>
              <w:numPr>
                <w:ilvl w:val="0"/>
                <w:numId w:val="2"/>
              </w:numPr>
              <w:rPr>
                <w:rFonts w:ascii="Arial" w:hAnsi="Arial" w:cs="Arial"/>
              </w:rPr>
            </w:pPr>
            <w:r w:rsidRPr="005E2556">
              <w:rPr>
                <w:rFonts w:ascii="Arial" w:hAnsi="Arial" w:cs="Arial"/>
              </w:rPr>
              <w:t>IC mentions it has also been on the radar for the Disabled Staff &amp; Student working group</w:t>
            </w:r>
          </w:p>
        </w:tc>
        <w:tc>
          <w:tcPr>
            <w:tcW w:w="1478" w:type="dxa"/>
          </w:tcPr>
          <w:p w14:paraId="2073DD30" w14:textId="77777777" w:rsidR="007F4CB3" w:rsidRPr="005E2556" w:rsidRDefault="007F4CB3" w:rsidP="00634DF1">
            <w:pPr>
              <w:rPr>
                <w:rFonts w:ascii="Arial" w:hAnsi="Arial" w:cs="Arial"/>
              </w:rPr>
            </w:pPr>
          </w:p>
        </w:tc>
      </w:tr>
      <w:tr w:rsidR="00CF2222" w:rsidRPr="005E2556" w14:paraId="7C5BC1B2" w14:textId="77777777" w:rsidTr="00EF7E2C">
        <w:tc>
          <w:tcPr>
            <w:tcW w:w="2105" w:type="dxa"/>
            <w:tcBorders>
              <w:top w:val="single" w:sz="2" w:space="0" w:color="auto"/>
              <w:bottom w:val="single" w:sz="12" w:space="0" w:color="auto"/>
            </w:tcBorders>
          </w:tcPr>
          <w:p w14:paraId="7F7D6ABE" w14:textId="3B2867B5" w:rsidR="00456822" w:rsidRPr="005E2556" w:rsidRDefault="00456822" w:rsidP="00456822">
            <w:pPr>
              <w:rPr>
                <w:rFonts w:ascii="Arial" w:hAnsi="Arial" w:cs="Arial"/>
              </w:rPr>
            </w:pPr>
            <w:r w:rsidRPr="005E2556">
              <w:rPr>
                <w:rFonts w:ascii="Arial" w:hAnsi="Arial" w:cs="Arial"/>
              </w:rPr>
              <w:t>President manifesto update</w:t>
            </w:r>
          </w:p>
          <w:p w14:paraId="4F6004CA" w14:textId="04FA5673" w:rsidR="0011242D" w:rsidRPr="005E2556" w:rsidRDefault="0011242D" w:rsidP="00283CB3">
            <w:pPr>
              <w:rPr>
                <w:rFonts w:ascii="Arial" w:hAnsi="Arial" w:cs="Arial"/>
              </w:rPr>
            </w:pPr>
          </w:p>
        </w:tc>
        <w:tc>
          <w:tcPr>
            <w:tcW w:w="5397" w:type="dxa"/>
          </w:tcPr>
          <w:p w14:paraId="122F2767" w14:textId="56DEC2ED" w:rsidR="004B5BF8" w:rsidRPr="005E2556" w:rsidRDefault="004B5BF8" w:rsidP="004B5BF8">
            <w:pPr>
              <w:rPr>
                <w:rFonts w:ascii="Arial" w:hAnsi="Arial" w:cs="Arial"/>
              </w:rPr>
            </w:pPr>
            <w:r w:rsidRPr="005E2556">
              <w:rPr>
                <w:rFonts w:ascii="Arial" w:hAnsi="Arial" w:cs="Arial"/>
              </w:rPr>
              <w:t xml:space="preserve">Question for Exec: As Officers, we aim to be transparent about the work we do and the positive impact we have on the student experience. </w:t>
            </w:r>
            <w:proofErr w:type="gramStart"/>
            <w:r w:rsidRPr="005E2556">
              <w:rPr>
                <w:rFonts w:ascii="Arial" w:hAnsi="Arial" w:cs="Arial"/>
              </w:rPr>
              <w:t>I'd</w:t>
            </w:r>
            <w:proofErr w:type="gramEnd"/>
            <w:r w:rsidRPr="005E2556">
              <w:rPr>
                <w:rFonts w:ascii="Arial" w:hAnsi="Arial" w:cs="Arial"/>
              </w:rPr>
              <w:t xml:space="preserve"> like to hear your thoughts on officer visibility and accountability</w:t>
            </w:r>
          </w:p>
          <w:p w14:paraId="3AE8F097" w14:textId="77777777" w:rsidR="004B5BF8" w:rsidRPr="005E2556" w:rsidRDefault="004B5BF8" w:rsidP="004B5BF8">
            <w:pPr>
              <w:rPr>
                <w:rFonts w:ascii="Arial" w:hAnsi="Arial" w:cs="Arial"/>
              </w:rPr>
            </w:pPr>
          </w:p>
          <w:p w14:paraId="360751F1" w14:textId="15629950" w:rsidR="004B5BF8" w:rsidRPr="005E2556" w:rsidRDefault="004B5BF8" w:rsidP="004B5BF8">
            <w:pPr>
              <w:rPr>
                <w:rFonts w:ascii="Arial" w:hAnsi="Arial" w:cs="Arial"/>
              </w:rPr>
            </w:pPr>
            <w:r w:rsidRPr="005E2556">
              <w:rPr>
                <w:rFonts w:ascii="Arial" w:hAnsi="Arial" w:cs="Arial"/>
              </w:rPr>
              <w:t xml:space="preserve">How would you/the student body like to see updates on Officer work? E.g. social media, voice/opps newsletters, all-student newsletters, Teams </w:t>
            </w:r>
            <w:proofErr w:type="gramStart"/>
            <w:r w:rsidRPr="005E2556">
              <w:rPr>
                <w:rFonts w:ascii="Arial" w:hAnsi="Arial" w:cs="Arial"/>
              </w:rPr>
              <w:t>etc.</w:t>
            </w:r>
            <w:proofErr w:type="gramEnd"/>
          </w:p>
          <w:p w14:paraId="02A05E58" w14:textId="77777777" w:rsidR="004B5BF8" w:rsidRPr="005E2556" w:rsidRDefault="004B5BF8" w:rsidP="004B5BF8">
            <w:pPr>
              <w:rPr>
                <w:rFonts w:ascii="Arial" w:hAnsi="Arial" w:cs="Arial"/>
              </w:rPr>
            </w:pPr>
          </w:p>
          <w:p w14:paraId="3B049406" w14:textId="2288E368" w:rsidR="004B5BF8" w:rsidRPr="005E2556" w:rsidRDefault="004B5BF8" w:rsidP="004B5BF8">
            <w:pPr>
              <w:rPr>
                <w:rFonts w:ascii="Arial" w:hAnsi="Arial" w:cs="Arial"/>
              </w:rPr>
            </w:pPr>
            <w:r w:rsidRPr="005E2556">
              <w:rPr>
                <w:rFonts w:ascii="Arial" w:hAnsi="Arial" w:cs="Arial"/>
              </w:rPr>
              <w:t>The President does not chair their own student executive - do you feel as though there is an adequate opportunity to hold the President accountable and see the impact of their work? If no, how would you like to see this improved?</w:t>
            </w:r>
          </w:p>
          <w:p w14:paraId="0C2C1505" w14:textId="77777777" w:rsidR="004B5BF8" w:rsidRPr="005E2556" w:rsidRDefault="004B5BF8" w:rsidP="004B5BF8">
            <w:pPr>
              <w:textAlignment w:val="center"/>
              <w:rPr>
                <w:rFonts w:ascii="Arial" w:eastAsia="Times New Roman" w:hAnsi="Arial" w:cs="Arial"/>
                <w:lang w:eastAsia="en-GB"/>
              </w:rPr>
            </w:pPr>
          </w:p>
          <w:p w14:paraId="6890296D" w14:textId="52290EDD" w:rsidR="000B66C9" w:rsidRPr="005E2556" w:rsidRDefault="000B66C9">
            <w:pPr>
              <w:pStyle w:val="ListParagraph"/>
              <w:numPr>
                <w:ilvl w:val="0"/>
                <w:numId w:val="1"/>
              </w:numPr>
              <w:textAlignment w:val="center"/>
              <w:rPr>
                <w:rFonts w:ascii="Arial" w:eastAsia="Times New Roman" w:hAnsi="Arial" w:cs="Arial"/>
                <w:lang w:eastAsia="en-GB"/>
              </w:rPr>
            </w:pPr>
            <w:r w:rsidRPr="005E2556">
              <w:rPr>
                <w:rFonts w:ascii="Arial" w:eastAsia="Times New Roman" w:hAnsi="Arial" w:cs="Arial"/>
                <w:lang w:eastAsia="en-GB"/>
              </w:rPr>
              <w:t>Mentions how all VPs have Execs, but the space is not the same to update for the President</w:t>
            </w:r>
          </w:p>
          <w:p w14:paraId="7D922511" w14:textId="77777777" w:rsidR="000B66C9" w:rsidRPr="005E2556" w:rsidRDefault="000B66C9">
            <w:pPr>
              <w:pStyle w:val="ListParagraph"/>
              <w:numPr>
                <w:ilvl w:val="0"/>
                <w:numId w:val="1"/>
              </w:numPr>
              <w:textAlignment w:val="center"/>
              <w:rPr>
                <w:rFonts w:ascii="Arial" w:eastAsia="Times New Roman" w:hAnsi="Arial" w:cs="Arial"/>
                <w:lang w:eastAsia="en-GB"/>
              </w:rPr>
            </w:pPr>
            <w:r w:rsidRPr="005E2556">
              <w:rPr>
                <w:rFonts w:ascii="Arial" w:eastAsia="Times New Roman" w:hAnsi="Arial" w:cs="Arial"/>
                <w:lang w:eastAsia="en-GB"/>
              </w:rPr>
              <w:t>Decolonisation - Divest to decolonise</w:t>
            </w:r>
          </w:p>
          <w:p w14:paraId="6AA501A6" w14:textId="77777777"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The climate crisis will affect people from the global south more than the others</w:t>
            </w:r>
          </w:p>
          <w:p w14:paraId="573D1C8A" w14:textId="77777777"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Invest for Change campaign</w:t>
            </w:r>
          </w:p>
          <w:p w14:paraId="5E7CAECD" w14:textId="77777777"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Lobby for a commitment to divest</w:t>
            </w:r>
          </w:p>
          <w:p w14:paraId="704AD20D" w14:textId="77777777"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Student engagement and quiz in Execs</w:t>
            </w:r>
          </w:p>
          <w:p w14:paraId="016925ED" w14:textId="77777777"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Invest for change, community organising involving staff and students, including the execs as elected leaders as well as the Centre for Research into Sustainability</w:t>
            </w:r>
          </w:p>
          <w:p w14:paraId="39E0A979" w14:textId="77777777"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Recommendations paper with key stakeholders</w:t>
            </w:r>
          </w:p>
          <w:p w14:paraId="7AD25F85" w14:textId="77777777"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Update in the Sustainability vision, campaign is still live and there is still governance hoops to jump through, potential update in July</w:t>
            </w:r>
          </w:p>
          <w:p w14:paraId="73A77171" w14:textId="77777777"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lastRenderedPageBreak/>
              <w:t>Environmental sustainability guide written by a student for student groups</w:t>
            </w:r>
          </w:p>
          <w:p w14:paraId="79B7ED44" w14:textId="77777777"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Sustainability awards introduced</w:t>
            </w:r>
          </w:p>
          <w:p w14:paraId="2016353A" w14:textId="583BC7B5" w:rsidR="000B66C9" w:rsidRPr="005E2556" w:rsidRDefault="000B66C9">
            <w:pPr>
              <w:pStyle w:val="ListParagraph"/>
              <w:numPr>
                <w:ilvl w:val="0"/>
                <w:numId w:val="1"/>
              </w:numPr>
              <w:textAlignment w:val="center"/>
              <w:rPr>
                <w:rFonts w:ascii="Arial" w:eastAsia="Times New Roman" w:hAnsi="Arial" w:cs="Arial"/>
                <w:lang w:eastAsia="en-GB"/>
              </w:rPr>
            </w:pPr>
            <w:r w:rsidRPr="005E2556">
              <w:rPr>
                <w:rFonts w:ascii="Arial" w:eastAsia="Times New Roman" w:hAnsi="Arial" w:cs="Arial"/>
                <w:lang w:eastAsia="en-GB"/>
              </w:rPr>
              <w:t>E</w:t>
            </w:r>
            <w:r w:rsidR="004B5BF8" w:rsidRPr="005E2556">
              <w:rPr>
                <w:rFonts w:ascii="Arial" w:eastAsia="Times New Roman" w:hAnsi="Arial" w:cs="Arial"/>
                <w:lang w:eastAsia="en-GB"/>
              </w:rPr>
              <w:t>C</w:t>
            </w:r>
            <w:r w:rsidRPr="005E2556">
              <w:rPr>
                <w:rFonts w:ascii="Arial" w:eastAsia="Times New Roman" w:hAnsi="Arial" w:cs="Arial"/>
                <w:lang w:eastAsia="en-GB"/>
              </w:rPr>
              <w:t>s</w:t>
            </w:r>
          </w:p>
          <w:p w14:paraId="0F04BEBA" w14:textId="068BB3AB"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 xml:space="preserve">Member of the University </w:t>
            </w:r>
            <w:r w:rsidR="001A6703" w:rsidRPr="005E2556">
              <w:rPr>
                <w:rFonts w:ascii="Arial" w:eastAsia="Times New Roman" w:hAnsi="Arial" w:cs="Arial"/>
                <w:lang w:eastAsia="en-GB"/>
              </w:rPr>
              <w:t>Extenuating</w:t>
            </w:r>
            <w:r w:rsidRPr="005E2556">
              <w:rPr>
                <w:rFonts w:ascii="Arial" w:eastAsia="Times New Roman" w:hAnsi="Arial" w:cs="Arial"/>
                <w:lang w:eastAsia="en-GB"/>
              </w:rPr>
              <w:t xml:space="preserve"> Circumstances Policy Review</w:t>
            </w:r>
          </w:p>
          <w:p w14:paraId="44159214" w14:textId="60D1CCD5"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Successfully lobbied to add financial hardship to the reasons for E</w:t>
            </w:r>
            <w:r w:rsidR="004B5BF8" w:rsidRPr="005E2556">
              <w:rPr>
                <w:rFonts w:ascii="Arial" w:eastAsia="Times New Roman" w:hAnsi="Arial" w:cs="Arial"/>
                <w:lang w:eastAsia="en-GB"/>
              </w:rPr>
              <w:t>C</w:t>
            </w:r>
            <w:r w:rsidRPr="005E2556">
              <w:rPr>
                <w:rFonts w:ascii="Arial" w:eastAsia="Times New Roman" w:hAnsi="Arial" w:cs="Arial"/>
                <w:lang w:eastAsia="en-GB"/>
              </w:rPr>
              <w:t>s</w:t>
            </w:r>
          </w:p>
          <w:p w14:paraId="0A91DF10" w14:textId="759DCD6A"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 xml:space="preserve">Working with the Chair to conduct student </w:t>
            </w:r>
            <w:r w:rsidR="001A6703" w:rsidRPr="005E2556">
              <w:rPr>
                <w:rFonts w:ascii="Arial" w:eastAsia="Times New Roman" w:hAnsi="Arial" w:cs="Arial"/>
                <w:lang w:eastAsia="en-GB"/>
              </w:rPr>
              <w:t>focus</w:t>
            </w:r>
            <w:r w:rsidRPr="005E2556">
              <w:rPr>
                <w:rFonts w:ascii="Arial" w:eastAsia="Times New Roman" w:hAnsi="Arial" w:cs="Arial"/>
                <w:lang w:eastAsia="en-GB"/>
              </w:rPr>
              <w:t xml:space="preserve"> groups to consult students on proposals</w:t>
            </w:r>
          </w:p>
          <w:p w14:paraId="19271B77" w14:textId="77777777" w:rsidR="000B66C9" w:rsidRPr="005E2556" w:rsidRDefault="000B66C9">
            <w:pPr>
              <w:pStyle w:val="ListParagraph"/>
              <w:numPr>
                <w:ilvl w:val="0"/>
                <w:numId w:val="1"/>
              </w:numPr>
              <w:textAlignment w:val="center"/>
              <w:rPr>
                <w:rFonts w:ascii="Arial" w:eastAsia="Times New Roman" w:hAnsi="Arial" w:cs="Arial"/>
                <w:lang w:eastAsia="en-GB"/>
              </w:rPr>
            </w:pPr>
            <w:r w:rsidRPr="005E2556">
              <w:rPr>
                <w:rFonts w:ascii="Arial" w:eastAsia="Times New Roman" w:hAnsi="Arial" w:cs="Arial"/>
                <w:lang w:eastAsia="en-GB"/>
              </w:rPr>
              <w:t>SU Security review</w:t>
            </w:r>
          </w:p>
          <w:p w14:paraId="0C5575FB" w14:textId="77777777"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All student survey in January (380 responses)</w:t>
            </w:r>
          </w:p>
          <w:p w14:paraId="459BD82E" w14:textId="77777777"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 xml:space="preserve">Student insight report to </w:t>
            </w:r>
            <w:proofErr w:type="gramStart"/>
            <w:r w:rsidRPr="005E2556">
              <w:rPr>
                <w:rFonts w:ascii="Arial" w:eastAsia="Times New Roman" w:hAnsi="Arial" w:cs="Arial"/>
                <w:lang w:eastAsia="en-GB"/>
              </w:rPr>
              <w:t>be published</w:t>
            </w:r>
            <w:proofErr w:type="gramEnd"/>
            <w:r w:rsidRPr="005E2556">
              <w:rPr>
                <w:rFonts w:ascii="Arial" w:eastAsia="Times New Roman" w:hAnsi="Arial" w:cs="Arial"/>
                <w:lang w:eastAsia="en-GB"/>
              </w:rPr>
              <w:t xml:space="preserve"> at the beginning of June 2023</w:t>
            </w:r>
          </w:p>
          <w:p w14:paraId="06C126D2" w14:textId="77777777"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Infographic with all the data</w:t>
            </w:r>
          </w:p>
          <w:p w14:paraId="3AFAEC0E" w14:textId="77777777"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Recommendations preview</w:t>
            </w:r>
          </w:p>
          <w:p w14:paraId="473E9D8B" w14:textId="77777777" w:rsidR="000B66C9" w:rsidRPr="005E2556" w:rsidRDefault="000B66C9">
            <w:pPr>
              <w:pStyle w:val="ListParagraph"/>
              <w:numPr>
                <w:ilvl w:val="0"/>
                <w:numId w:val="1"/>
              </w:numPr>
              <w:textAlignment w:val="center"/>
              <w:rPr>
                <w:rFonts w:ascii="Arial" w:eastAsia="Times New Roman" w:hAnsi="Arial" w:cs="Arial"/>
                <w:lang w:eastAsia="en-GB"/>
              </w:rPr>
            </w:pPr>
            <w:r w:rsidRPr="005E2556">
              <w:rPr>
                <w:rFonts w:ascii="Arial" w:eastAsia="Times New Roman" w:hAnsi="Arial" w:cs="Arial"/>
                <w:lang w:eastAsia="en-GB"/>
              </w:rPr>
              <w:t>Inclusivity</w:t>
            </w:r>
          </w:p>
          <w:p w14:paraId="482EA9C6" w14:textId="77777777"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Inclusive campus map</w:t>
            </w:r>
          </w:p>
          <w:p w14:paraId="4133E752" w14:textId="25F1CE9A"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 xml:space="preserve">Disabled and </w:t>
            </w:r>
            <w:r w:rsidR="00B35B23" w:rsidRPr="005E2556">
              <w:rPr>
                <w:rFonts w:ascii="Arial" w:eastAsia="Times New Roman" w:hAnsi="Arial" w:cs="Arial"/>
                <w:lang w:eastAsia="en-GB"/>
              </w:rPr>
              <w:t>gender-neutral</w:t>
            </w:r>
            <w:r w:rsidRPr="005E2556">
              <w:rPr>
                <w:rFonts w:ascii="Arial" w:eastAsia="Times New Roman" w:hAnsi="Arial" w:cs="Arial"/>
                <w:lang w:eastAsia="en-GB"/>
              </w:rPr>
              <w:t xml:space="preserve"> toilets on the University maps</w:t>
            </w:r>
          </w:p>
          <w:p w14:paraId="7F3E1F2F" w14:textId="77777777"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Lobbying for Free Period Products</w:t>
            </w:r>
          </w:p>
          <w:p w14:paraId="0D3F4B95" w14:textId="77777777"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Queer Creativity Showcase</w:t>
            </w:r>
          </w:p>
          <w:p w14:paraId="50435032" w14:textId="3A234F9B" w:rsidR="000B66C9" w:rsidRPr="005E2556" w:rsidRDefault="000B66C9">
            <w:pPr>
              <w:pStyle w:val="ListParagraph"/>
              <w:numPr>
                <w:ilvl w:val="0"/>
                <w:numId w:val="1"/>
              </w:numPr>
              <w:textAlignment w:val="center"/>
              <w:rPr>
                <w:rFonts w:ascii="Arial" w:eastAsia="Times New Roman" w:hAnsi="Arial" w:cs="Arial"/>
                <w:lang w:eastAsia="en-GB"/>
              </w:rPr>
            </w:pPr>
            <w:r w:rsidRPr="005E2556">
              <w:rPr>
                <w:rFonts w:ascii="Arial" w:eastAsia="Times New Roman" w:hAnsi="Arial" w:cs="Arial"/>
                <w:lang w:eastAsia="en-GB"/>
              </w:rPr>
              <w:t xml:space="preserve">DP mentions that MJ has been aiming very transparent around sustainability and </w:t>
            </w:r>
            <w:r w:rsidR="001A6703" w:rsidRPr="005E2556">
              <w:rPr>
                <w:rFonts w:ascii="Arial" w:eastAsia="Times New Roman" w:hAnsi="Arial" w:cs="Arial"/>
                <w:lang w:eastAsia="en-GB"/>
              </w:rPr>
              <w:t>environmental</w:t>
            </w:r>
            <w:r w:rsidRPr="005E2556">
              <w:rPr>
                <w:rFonts w:ascii="Arial" w:eastAsia="Times New Roman" w:hAnsi="Arial" w:cs="Arial"/>
                <w:lang w:eastAsia="en-GB"/>
              </w:rPr>
              <w:t xml:space="preserve"> practices</w:t>
            </w:r>
          </w:p>
          <w:p w14:paraId="4168696D" w14:textId="77777777" w:rsidR="000B66C9" w:rsidRPr="005E2556" w:rsidRDefault="000B66C9">
            <w:pPr>
              <w:pStyle w:val="ListParagraph"/>
              <w:numPr>
                <w:ilvl w:val="0"/>
                <w:numId w:val="1"/>
              </w:numPr>
              <w:textAlignment w:val="center"/>
              <w:rPr>
                <w:rFonts w:ascii="Arial" w:eastAsia="Times New Roman" w:hAnsi="Arial" w:cs="Arial"/>
                <w:lang w:eastAsia="en-GB"/>
              </w:rPr>
            </w:pPr>
            <w:r w:rsidRPr="005E2556">
              <w:rPr>
                <w:rFonts w:ascii="Arial" w:eastAsia="Times New Roman" w:hAnsi="Arial" w:cs="Arial"/>
                <w:lang w:eastAsia="en-GB"/>
              </w:rPr>
              <w:t xml:space="preserve">Officer visibility and President </w:t>
            </w:r>
            <w:proofErr w:type="gramStart"/>
            <w:r w:rsidRPr="005E2556">
              <w:rPr>
                <w:rFonts w:ascii="Arial" w:eastAsia="Times New Roman" w:hAnsi="Arial" w:cs="Arial"/>
                <w:lang w:eastAsia="en-GB"/>
              </w:rPr>
              <w:t>being held</w:t>
            </w:r>
            <w:proofErr w:type="gramEnd"/>
            <w:r w:rsidRPr="005E2556">
              <w:rPr>
                <w:rFonts w:ascii="Arial" w:eastAsia="Times New Roman" w:hAnsi="Arial" w:cs="Arial"/>
                <w:lang w:eastAsia="en-GB"/>
              </w:rPr>
              <w:t xml:space="preserve"> accountable</w:t>
            </w:r>
          </w:p>
          <w:p w14:paraId="5DA15D94" w14:textId="77777777" w:rsidR="000B66C9" w:rsidRPr="005E2556" w:rsidRDefault="000B66C9">
            <w:pPr>
              <w:pStyle w:val="ListParagraph"/>
              <w:numPr>
                <w:ilvl w:val="0"/>
                <w:numId w:val="1"/>
              </w:numPr>
              <w:textAlignment w:val="center"/>
              <w:rPr>
                <w:rFonts w:ascii="Arial" w:eastAsia="Times New Roman" w:hAnsi="Arial" w:cs="Arial"/>
                <w:lang w:eastAsia="en-GB"/>
              </w:rPr>
            </w:pPr>
            <w:r w:rsidRPr="005E2556">
              <w:rPr>
                <w:rFonts w:ascii="Arial" w:eastAsia="Times New Roman" w:hAnsi="Arial" w:cs="Arial"/>
                <w:lang w:eastAsia="en-GB"/>
              </w:rPr>
              <w:t>Where do you find yourself seeing officer work and where does it work for you?</w:t>
            </w:r>
          </w:p>
          <w:p w14:paraId="128FCE96" w14:textId="5E138D05"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 xml:space="preserve">MH mentions that the SU website is good </w:t>
            </w:r>
            <w:r w:rsidR="001A6703" w:rsidRPr="005E2556">
              <w:rPr>
                <w:rFonts w:ascii="Arial" w:eastAsia="Times New Roman" w:hAnsi="Arial" w:cs="Arial"/>
                <w:lang w:eastAsia="en-GB"/>
              </w:rPr>
              <w:t>but</w:t>
            </w:r>
            <w:r w:rsidRPr="005E2556">
              <w:rPr>
                <w:rFonts w:ascii="Arial" w:eastAsia="Times New Roman" w:hAnsi="Arial" w:cs="Arial"/>
                <w:lang w:eastAsia="en-GB"/>
              </w:rPr>
              <w:t xml:space="preserve"> </w:t>
            </w:r>
            <w:proofErr w:type="gramStart"/>
            <w:r w:rsidRPr="005E2556">
              <w:rPr>
                <w:rFonts w:ascii="Arial" w:eastAsia="Times New Roman" w:hAnsi="Arial" w:cs="Arial"/>
                <w:lang w:eastAsia="en-GB"/>
              </w:rPr>
              <w:t xml:space="preserve">mainly </w:t>
            </w:r>
            <w:r w:rsidR="001A6703" w:rsidRPr="005E2556">
              <w:rPr>
                <w:rFonts w:ascii="Arial" w:eastAsia="Times New Roman" w:hAnsi="Arial" w:cs="Arial"/>
                <w:lang w:eastAsia="en-GB"/>
              </w:rPr>
              <w:t>Instagram</w:t>
            </w:r>
            <w:proofErr w:type="gramEnd"/>
            <w:r w:rsidRPr="005E2556">
              <w:rPr>
                <w:rFonts w:ascii="Arial" w:eastAsia="Times New Roman" w:hAnsi="Arial" w:cs="Arial"/>
                <w:lang w:eastAsia="en-GB"/>
              </w:rPr>
              <w:t xml:space="preserve"> is where they see it making the most impact</w:t>
            </w:r>
          </w:p>
          <w:p w14:paraId="31F4FF79" w14:textId="2352BF96"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 xml:space="preserve">IC agrees on that they engage more through the </w:t>
            </w:r>
            <w:r w:rsidR="004B5BF8" w:rsidRPr="005E2556">
              <w:rPr>
                <w:rFonts w:ascii="Arial" w:eastAsia="Times New Roman" w:hAnsi="Arial" w:cs="Arial"/>
                <w:lang w:eastAsia="en-GB"/>
              </w:rPr>
              <w:t>website,</w:t>
            </w:r>
            <w:r w:rsidRPr="005E2556">
              <w:rPr>
                <w:rFonts w:ascii="Arial" w:eastAsia="Times New Roman" w:hAnsi="Arial" w:cs="Arial"/>
                <w:lang w:eastAsia="en-GB"/>
              </w:rPr>
              <w:t xml:space="preserve"> but passive engagement is better through Instagram</w:t>
            </w:r>
          </w:p>
          <w:p w14:paraId="1EF99A87" w14:textId="77777777"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 xml:space="preserve">DP says </w:t>
            </w:r>
            <w:proofErr w:type="gramStart"/>
            <w:r w:rsidRPr="005E2556">
              <w:rPr>
                <w:rFonts w:ascii="Arial" w:eastAsia="Times New Roman" w:hAnsi="Arial" w:cs="Arial"/>
                <w:lang w:eastAsia="en-GB"/>
              </w:rPr>
              <w:t>it's</w:t>
            </w:r>
            <w:proofErr w:type="gramEnd"/>
            <w:r w:rsidRPr="005E2556">
              <w:rPr>
                <w:rFonts w:ascii="Arial" w:eastAsia="Times New Roman" w:hAnsi="Arial" w:cs="Arial"/>
                <w:lang w:eastAsia="en-GB"/>
              </w:rPr>
              <w:t xml:space="preserve"> tricky because as a group in WCD they are tuned in and will tone into all possible channels but agrees that Instagram is where people encounter most of the content followed by the website. Says Facebook is on the decline but also says that </w:t>
            </w:r>
            <w:proofErr w:type="gramStart"/>
            <w:r w:rsidRPr="005E2556">
              <w:rPr>
                <w:rFonts w:ascii="Arial" w:eastAsia="Times New Roman" w:hAnsi="Arial" w:cs="Arial"/>
                <w:lang w:eastAsia="en-GB"/>
              </w:rPr>
              <w:t>some</w:t>
            </w:r>
            <w:proofErr w:type="gramEnd"/>
            <w:r w:rsidRPr="005E2556">
              <w:rPr>
                <w:rFonts w:ascii="Arial" w:eastAsia="Times New Roman" w:hAnsi="Arial" w:cs="Arial"/>
                <w:lang w:eastAsia="en-GB"/>
              </w:rPr>
              <w:t xml:space="preserve"> societies and student groups in PDA use Facebook for events</w:t>
            </w:r>
          </w:p>
          <w:p w14:paraId="68A9F127" w14:textId="7DBC7FCB" w:rsidR="000B66C9" w:rsidRPr="005E2556" w:rsidRDefault="000B66C9">
            <w:pPr>
              <w:pStyle w:val="ListParagraph"/>
              <w:numPr>
                <w:ilvl w:val="1"/>
                <w:numId w:val="1"/>
              </w:numPr>
              <w:textAlignment w:val="center"/>
              <w:rPr>
                <w:rFonts w:ascii="Arial" w:eastAsia="Times New Roman" w:hAnsi="Arial" w:cs="Arial"/>
                <w:lang w:eastAsia="en-GB"/>
              </w:rPr>
            </w:pPr>
            <w:r w:rsidRPr="005E2556">
              <w:rPr>
                <w:rFonts w:ascii="Arial" w:eastAsia="Times New Roman" w:hAnsi="Arial" w:cs="Arial"/>
                <w:lang w:eastAsia="en-GB"/>
              </w:rPr>
              <w:t xml:space="preserve">HR writes in the chat "Utilizing influencers can be a powerful strategy to promote awareness initiatives on social media. Influencers are individuals who have established credibility, a large following, and </w:t>
            </w:r>
            <w:r w:rsidRPr="005E2556">
              <w:rPr>
                <w:rFonts w:ascii="Arial" w:eastAsia="Times New Roman" w:hAnsi="Arial" w:cs="Arial"/>
                <w:lang w:eastAsia="en-GB"/>
              </w:rPr>
              <w:lastRenderedPageBreak/>
              <w:t xml:space="preserve">influence within a specific niche or community. specifically focusing on influencers and youtubers actually targeting student communities. For instance there are some </w:t>
            </w:r>
            <w:r w:rsidR="001A6703" w:rsidRPr="005E2556">
              <w:rPr>
                <w:rFonts w:ascii="Arial" w:eastAsia="Times New Roman" w:hAnsi="Arial" w:cs="Arial"/>
                <w:lang w:eastAsia="en-GB"/>
              </w:rPr>
              <w:t>YouTube</w:t>
            </w:r>
            <w:r w:rsidRPr="005E2556">
              <w:rPr>
                <w:rFonts w:ascii="Arial" w:eastAsia="Times New Roman" w:hAnsi="Arial" w:cs="Arial"/>
                <w:lang w:eastAsia="en-GB"/>
              </w:rPr>
              <w:t xml:space="preserve"> channels that talks mostly about student life at the university that students mostly interested to watch those videos."</w:t>
            </w:r>
          </w:p>
          <w:p w14:paraId="31A49240" w14:textId="77777777" w:rsidR="00134869" w:rsidRPr="005E2556" w:rsidRDefault="00134869" w:rsidP="00134869">
            <w:pPr>
              <w:rPr>
                <w:rFonts w:ascii="Arial" w:hAnsi="Arial" w:cs="Arial"/>
              </w:rPr>
            </w:pPr>
          </w:p>
        </w:tc>
        <w:tc>
          <w:tcPr>
            <w:tcW w:w="1478" w:type="dxa"/>
          </w:tcPr>
          <w:p w14:paraId="449DFF66" w14:textId="77777777" w:rsidR="00134869" w:rsidRPr="005E2556" w:rsidRDefault="00134869" w:rsidP="00634DF1">
            <w:pPr>
              <w:rPr>
                <w:rFonts w:ascii="Arial" w:hAnsi="Arial" w:cs="Arial"/>
              </w:rPr>
            </w:pPr>
          </w:p>
        </w:tc>
      </w:tr>
      <w:tr w:rsidR="00CF2222" w:rsidRPr="005E2556" w14:paraId="15A24DF7" w14:textId="77777777" w:rsidTr="00EF7E2C">
        <w:tc>
          <w:tcPr>
            <w:tcW w:w="2105" w:type="dxa"/>
            <w:tcBorders>
              <w:top w:val="single" w:sz="4" w:space="0" w:color="auto"/>
              <w:bottom w:val="single" w:sz="2" w:space="0" w:color="auto"/>
            </w:tcBorders>
          </w:tcPr>
          <w:p w14:paraId="6722BB1A" w14:textId="74872BDF" w:rsidR="00D0703C" w:rsidRPr="005E2556" w:rsidRDefault="000B66C9" w:rsidP="000B66C9">
            <w:pPr>
              <w:rPr>
                <w:rFonts w:ascii="Arial" w:hAnsi="Arial" w:cs="Arial"/>
              </w:rPr>
            </w:pPr>
            <w:r w:rsidRPr="005E2556">
              <w:rPr>
                <w:rFonts w:ascii="Arial" w:hAnsi="Arial" w:cs="Arial"/>
              </w:rPr>
              <w:lastRenderedPageBreak/>
              <w:t>ECs review focus group (45 min) - Maia to provide papers</w:t>
            </w:r>
          </w:p>
        </w:tc>
        <w:tc>
          <w:tcPr>
            <w:tcW w:w="5397" w:type="dxa"/>
            <w:tcBorders>
              <w:top w:val="single" w:sz="2" w:space="0" w:color="auto"/>
              <w:bottom w:val="single" w:sz="2" w:space="0" w:color="auto"/>
            </w:tcBorders>
          </w:tcPr>
          <w:p w14:paraId="127C7282" w14:textId="67C948BC" w:rsidR="000B66C9" w:rsidRPr="005E2556" w:rsidRDefault="000B66C9">
            <w:pPr>
              <w:pStyle w:val="ListParagraph"/>
              <w:numPr>
                <w:ilvl w:val="0"/>
                <w:numId w:val="2"/>
              </w:numPr>
              <w:rPr>
                <w:rFonts w:ascii="Arial" w:hAnsi="Arial" w:cs="Arial"/>
                <w:shd w:val="clear" w:color="auto" w:fill="FFFFFF"/>
              </w:rPr>
            </w:pPr>
            <w:r w:rsidRPr="005E2556">
              <w:rPr>
                <w:rFonts w:ascii="Arial" w:hAnsi="Arial" w:cs="Arial"/>
                <w:shd w:val="clear" w:color="auto" w:fill="FFFFFF"/>
              </w:rPr>
              <w:t xml:space="preserve">RM introduces herself and how the project </w:t>
            </w:r>
            <w:proofErr w:type="gramStart"/>
            <w:r w:rsidRPr="005E2556">
              <w:rPr>
                <w:rFonts w:ascii="Arial" w:hAnsi="Arial" w:cs="Arial"/>
                <w:shd w:val="clear" w:color="auto" w:fill="FFFFFF"/>
              </w:rPr>
              <w:t>was created</w:t>
            </w:r>
            <w:proofErr w:type="gramEnd"/>
          </w:p>
          <w:p w14:paraId="4B419E8C" w14:textId="765BCAE2" w:rsidR="000B66C9" w:rsidRPr="005E2556" w:rsidRDefault="000B66C9">
            <w:pPr>
              <w:pStyle w:val="ListParagraph"/>
              <w:numPr>
                <w:ilvl w:val="0"/>
                <w:numId w:val="2"/>
              </w:numPr>
              <w:rPr>
                <w:rFonts w:ascii="Arial" w:hAnsi="Arial" w:cs="Arial"/>
                <w:shd w:val="clear" w:color="auto" w:fill="FFFFFF"/>
              </w:rPr>
            </w:pPr>
            <w:r w:rsidRPr="005E2556">
              <w:rPr>
                <w:rFonts w:ascii="Arial" w:hAnsi="Arial" w:cs="Arial"/>
                <w:shd w:val="clear" w:color="auto" w:fill="FFFFFF"/>
              </w:rPr>
              <w:t>Background - where does this come from?</w:t>
            </w:r>
          </w:p>
          <w:p w14:paraId="2F6C38FA" w14:textId="48769888" w:rsidR="000B66C9" w:rsidRPr="005E2556" w:rsidRDefault="000B66C9">
            <w:pPr>
              <w:pStyle w:val="ListParagraph"/>
              <w:numPr>
                <w:ilvl w:val="0"/>
                <w:numId w:val="2"/>
              </w:numPr>
              <w:rPr>
                <w:rFonts w:ascii="Arial" w:hAnsi="Arial" w:cs="Arial"/>
                <w:shd w:val="clear" w:color="auto" w:fill="FFFFFF"/>
              </w:rPr>
            </w:pPr>
            <w:r w:rsidRPr="005E2556">
              <w:rPr>
                <w:rFonts w:ascii="Arial" w:hAnsi="Arial" w:cs="Arial"/>
                <w:shd w:val="clear" w:color="auto" w:fill="FFFFFF"/>
              </w:rPr>
              <w:t>RM mentions they have been chairing the E</w:t>
            </w:r>
            <w:r w:rsidR="004B5BF8" w:rsidRPr="005E2556">
              <w:rPr>
                <w:rFonts w:ascii="Arial" w:hAnsi="Arial" w:cs="Arial"/>
                <w:shd w:val="clear" w:color="auto" w:fill="FFFFFF"/>
              </w:rPr>
              <w:t>C</w:t>
            </w:r>
            <w:r w:rsidRPr="005E2556">
              <w:rPr>
                <w:rFonts w:ascii="Arial" w:hAnsi="Arial" w:cs="Arial"/>
                <w:shd w:val="clear" w:color="auto" w:fill="FFFFFF"/>
              </w:rPr>
              <w:t>s working groups</w:t>
            </w:r>
          </w:p>
          <w:p w14:paraId="65D299AC" w14:textId="32927E30" w:rsidR="000B66C9" w:rsidRPr="005E2556" w:rsidRDefault="000B66C9">
            <w:pPr>
              <w:pStyle w:val="ListParagraph"/>
              <w:numPr>
                <w:ilvl w:val="0"/>
                <w:numId w:val="2"/>
              </w:numPr>
              <w:rPr>
                <w:rFonts w:ascii="Arial" w:hAnsi="Arial" w:cs="Arial"/>
                <w:shd w:val="clear" w:color="auto" w:fill="FFFFFF"/>
              </w:rPr>
            </w:pPr>
            <w:r w:rsidRPr="005E2556">
              <w:rPr>
                <w:rFonts w:ascii="Arial" w:hAnsi="Arial" w:cs="Arial"/>
                <w:shd w:val="clear" w:color="auto" w:fill="FFFFFF"/>
              </w:rPr>
              <w:t xml:space="preserve">Mentions that RHUL fully understands that the current system </w:t>
            </w:r>
            <w:proofErr w:type="gramStart"/>
            <w:r w:rsidRPr="005E2556">
              <w:rPr>
                <w:rFonts w:ascii="Arial" w:hAnsi="Arial" w:cs="Arial"/>
                <w:shd w:val="clear" w:color="auto" w:fill="FFFFFF"/>
              </w:rPr>
              <w:t>doesn't</w:t>
            </w:r>
            <w:proofErr w:type="gramEnd"/>
            <w:r w:rsidRPr="005E2556">
              <w:rPr>
                <w:rFonts w:ascii="Arial" w:hAnsi="Arial" w:cs="Arial"/>
                <w:shd w:val="clear" w:color="auto" w:fill="FFFFFF"/>
              </w:rPr>
              <w:t xml:space="preserve"> work and is not fit for purposed, last academic year over half of applications were rejected</w:t>
            </w:r>
          </w:p>
          <w:p w14:paraId="5B5E46EE" w14:textId="17F1721B" w:rsidR="000B66C9" w:rsidRPr="005E2556" w:rsidRDefault="000B66C9">
            <w:pPr>
              <w:pStyle w:val="ListParagraph"/>
              <w:numPr>
                <w:ilvl w:val="0"/>
                <w:numId w:val="2"/>
              </w:numPr>
              <w:rPr>
                <w:rFonts w:ascii="Arial" w:hAnsi="Arial" w:cs="Arial"/>
                <w:shd w:val="clear" w:color="auto" w:fill="FFFFFF"/>
              </w:rPr>
            </w:pPr>
            <w:r w:rsidRPr="005E2556">
              <w:rPr>
                <w:rFonts w:ascii="Arial" w:hAnsi="Arial" w:cs="Arial"/>
                <w:shd w:val="clear" w:color="auto" w:fill="FFFFFF"/>
              </w:rPr>
              <w:t xml:space="preserve">This year there have been </w:t>
            </w:r>
            <w:proofErr w:type="gramStart"/>
            <w:r w:rsidRPr="005E2556">
              <w:rPr>
                <w:rFonts w:ascii="Arial" w:hAnsi="Arial" w:cs="Arial"/>
                <w:shd w:val="clear" w:color="auto" w:fill="FFFFFF"/>
              </w:rPr>
              <w:t>some</w:t>
            </w:r>
            <w:proofErr w:type="gramEnd"/>
            <w:r w:rsidRPr="005E2556">
              <w:rPr>
                <w:rFonts w:ascii="Arial" w:hAnsi="Arial" w:cs="Arial"/>
                <w:shd w:val="clear" w:color="auto" w:fill="FFFFFF"/>
              </w:rPr>
              <w:t xml:space="preserve"> changes, but it takes a lot longer to change regulations in the organisations, what could be done is look around the regulations to suggest what could happen</w:t>
            </w:r>
          </w:p>
          <w:p w14:paraId="4AD4046F" w14:textId="0AEAD770" w:rsidR="000B66C9" w:rsidRPr="005E2556" w:rsidRDefault="000B66C9">
            <w:pPr>
              <w:pStyle w:val="ListParagraph"/>
              <w:numPr>
                <w:ilvl w:val="0"/>
                <w:numId w:val="2"/>
              </w:numPr>
              <w:rPr>
                <w:rFonts w:ascii="Arial" w:hAnsi="Arial" w:cs="Arial"/>
                <w:shd w:val="clear" w:color="auto" w:fill="FFFFFF"/>
              </w:rPr>
            </w:pPr>
            <w:r w:rsidRPr="005E2556">
              <w:rPr>
                <w:rFonts w:ascii="Arial" w:hAnsi="Arial" w:cs="Arial"/>
                <w:shd w:val="clear" w:color="auto" w:fill="FFFFFF"/>
              </w:rPr>
              <w:t xml:space="preserve">The </w:t>
            </w:r>
            <w:r w:rsidR="00B35B23" w:rsidRPr="005E2556">
              <w:rPr>
                <w:rFonts w:ascii="Arial" w:hAnsi="Arial" w:cs="Arial"/>
                <w:shd w:val="clear" w:color="auto" w:fill="FFFFFF"/>
              </w:rPr>
              <w:t>long-term</w:t>
            </w:r>
            <w:r w:rsidRPr="005E2556">
              <w:rPr>
                <w:rFonts w:ascii="Arial" w:hAnsi="Arial" w:cs="Arial"/>
                <w:shd w:val="clear" w:color="auto" w:fill="FFFFFF"/>
              </w:rPr>
              <w:t xml:space="preserve"> issue is how to make the system better for students, and the working group has been brainstorming on what is wrong with it and what </w:t>
            </w:r>
            <w:proofErr w:type="gramStart"/>
            <w:r w:rsidRPr="005E2556">
              <w:rPr>
                <w:rFonts w:ascii="Arial" w:hAnsi="Arial" w:cs="Arial"/>
                <w:shd w:val="clear" w:color="auto" w:fill="FFFFFF"/>
              </w:rPr>
              <w:t>possible solutions</w:t>
            </w:r>
            <w:proofErr w:type="gramEnd"/>
            <w:r w:rsidRPr="005E2556">
              <w:rPr>
                <w:rFonts w:ascii="Arial" w:hAnsi="Arial" w:cs="Arial"/>
                <w:shd w:val="clear" w:color="auto" w:fill="FFFFFF"/>
              </w:rPr>
              <w:t xml:space="preserve"> exist, institutions have been benchmarked and some </w:t>
            </w:r>
            <w:r w:rsidR="00B35B23" w:rsidRPr="005E2556">
              <w:rPr>
                <w:rFonts w:ascii="Arial" w:hAnsi="Arial" w:cs="Arial"/>
                <w:shd w:val="clear" w:color="auto" w:fill="FFFFFF"/>
              </w:rPr>
              <w:t>criteria’s</w:t>
            </w:r>
            <w:r w:rsidRPr="005E2556">
              <w:rPr>
                <w:rFonts w:ascii="Arial" w:hAnsi="Arial" w:cs="Arial"/>
                <w:shd w:val="clear" w:color="auto" w:fill="FFFFFF"/>
              </w:rPr>
              <w:t xml:space="preserve"> have been built</w:t>
            </w:r>
          </w:p>
          <w:p w14:paraId="42BAE659" w14:textId="498F0F4B" w:rsidR="000B66C9" w:rsidRPr="005E2556" w:rsidRDefault="000B66C9">
            <w:pPr>
              <w:pStyle w:val="ListParagraph"/>
              <w:numPr>
                <w:ilvl w:val="1"/>
                <w:numId w:val="5"/>
              </w:numPr>
              <w:rPr>
                <w:rFonts w:ascii="Arial" w:hAnsi="Arial" w:cs="Arial"/>
                <w:shd w:val="clear" w:color="auto" w:fill="FFFFFF"/>
              </w:rPr>
            </w:pPr>
            <w:r w:rsidRPr="005E2556">
              <w:rPr>
                <w:rFonts w:ascii="Arial" w:hAnsi="Arial" w:cs="Arial"/>
                <w:shd w:val="clear" w:color="auto" w:fill="FFFFFF"/>
              </w:rPr>
              <w:t>Positive student experience</w:t>
            </w:r>
          </w:p>
          <w:p w14:paraId="1723BDE0" w14:textId="3079F341" w:rsidR="000B66C9" w:rsidRPr="005E2556" w:rsidRDefault="000B66C9">
            <w:pPr>
              <w:pStyle w:val="ListParagraph"/>
              <w:numPr>
                <w:ilvl w:val="1"/>
                <w:numId w:val="5"/>
              </w:numPr>
              <w:rPr>
                <w:rFonts w:ascii="Arial" w:hAnsi="Arial" w:cs="Arial"/>
                <w:shd w:val="clear" w:color="auto" w:fill="FFFFFF"/>
              </w:rPr>
            </w:pPr>
            <w:r w:rsidRPr="005E2556">
              <w:rPr>
                <w:rFonts w:ascii="Arial" w:hAnsi="Arial" w:cs="Arial"/>
                <w:shd w:val="clear" w:color="auto" w:fill="FFFFFF"/>
              </w:rPr>
              <w:t>Fair and equitable</w:t>
            </w:r>
          </w:p>
          <w:p w14:paraId="5137F02C" w14:textId="47E6DA5A" w:rsidR="000B66C9" w:rsidRPr="005E2556" w:rsidRDefault="000B66C9">
            <w:pPr>
              <w:pStyle w:val="ListParagraph"/>
              <w:numPr>
                <w:ilvl w:val="1"/>
                <w:numId w:val="5"/>
              </w:numPr>
              <w:rPr>
                <w:rFonts w:ascii="Arial" w:hAnsi="Arial" w:cs="Arial"/>
                <w:shd w:val="clear" w:color="auto" w:fill="FFFFFF"/>
              </w:rPr>
            </w:pPr>
            <w:r w:rsidRPr="005E2556">
              <w:rPr>
                <w:rFonts w:ascii="Arial" w:hAnsi="Arial" w:cs="Arial"/>
                <w:shd w:val="clear" w:color="auto" w:fill="FFFFFF"/>
              </w:rPr>
              <w:t>Communicated clearly</w:t>
            </w:r>
          </w:p>
          <w:p w14:paraId="6A05B1DB" w14:textId="45346E00" w:rsidR="000B66C9" w:rsidRPr="005E2556" w:rsidRDefault="000B66C9">
            <w:pPr>
              <w:pStyle w:val="ListParagraph"/>
              <w:numPr>
                <w:ilvl w:val="1"/>
                <w:numId w:val="5"/>
              </w:numPr>
              <w:rPr>
                <w:rFonts w:ascii="Arial" w:hAnsi="Arial" w:cs="Arial"/>
                <w:shd w:val="clear" w:color="auto" w:fill="FFFFFF"/>
              </w:rPr>
            </w:pPr>
            <w:r w:rsidRPr="005E2556">
              <w:rPr>
                <w:rFonts w:ascii="Arial" w:hAnsi="Arial" w:cs="Arial"/>
                <w:shd w:val="clear" w:color="auto" w:fill="FFFFFF"/>
              </w:rPr>
              <w:t>Positive impact on the workload of Professional Services</w:t>
            </w:r>
          </w:p>
          <w:p w14:paraId="778511A5" w14:textId="19AC4AB4" w:rsidR="000B66C9" w:rsidRPr="005E2556" w:rsidRDefault="000B66C9">
            <w:pPr>
              <w:pStyle w:val="ListParagraph"/>
              <w:numPr>
                <w:ilvl w:val="1"/>
                <w:numId w:val="5"/>
              </w:numPr>
              <w:rPr>
                <w:rFonts w:ascii="Arial" w:hAnsi="Arial" w:cs="Arial"/>
                <w:shd w:val="clear" w:color="auto" w:fill="FFFFFF"/>
              </w:rPr>
            </w:pPr>
            <w:r w:rsidRPr="005E2556">
              <w:rPr>
                <w:rFonts w:ascii="Arial" w:hAnsi="Arial" w:cs="Arial"/>
                <w:shd w:val="clear" w:color="auto" w:fill="FFFFFF"/>
              </w:rPr>
              <w:t>Simplification of the current practice</w:t>
            </w:r>
          </w:p>
          <w:p w14:paraId="4702E725" w14:textId="018058FC" w:rsidR="000B66C9" w:rsidRPr="005E2556" w:rsidRDefault="000B66C9">
            <w:pPr>
              <w:pStyle w:val="ListParagraph"/>
              <w:numPr>
                <w:ilvl w:val="1"/>
                <w:numId w:val="5"/>
              </w:numPr>
              <w:rPr>
                <w:rFonts w:ascii="Arial" w:hAnsi="Arial" w:cs="Arial"/>
                <w:shd w:val="clear" w:color="auto" w:fill="FFFFFF"/>
              </w:rPr>
            </w:pPr>
            <w:r w:rsidRPr="005E2556">
              <w:rPr>
                <w:rFonts w:ascii="Arial" w:hAnsi="Arial" w:cs="Arial"/>
                <w:shd w:val="clear" w:color="auto" w:fill="FFFFFF"/>
              </w:rPr>
              <w:t>Maintain the Integrity and Standards and avoid misuse of the system</w:t>
            </w:r>
          </w:p>
          <w:p w14:paraId="556A4830" w14:textId="452A71B2" w:rsidR="000B66C9" w:rsidRPr="005E2556" w:rsidRDefault="000B66C9">
            <w:pPr>
              <w:pStyle w:val="ListParagraph"/>
              <w:numPr>
                <w:ilvl w:val="1"/>
                <w:numId w:val="5"/>
              </w:numPr>
              <w:rPr>
                <w:rFonts w:ascii="Arial" w:hAnsi="Arial" w:cs="Arial"/>
                <w:shd w:val="clear" w:color="auto" w:fill="FFFFFF"/>
              </w:rPr>
            </w:pPr>
            <w:r w:rsidRPr="005E2556">
              <w:rPr>
                <w:rFonts w:ascii="Arial" w:hAnsi="Arial" w:cs="Arial"/>
                <w:shd w:val="clear" w:color="auto" w:fill="FFFFFF"/>
              </w:rPr>
              <w:t>Positive impact on marking, feedback, academic workload</w:t>
            </w:r>
          </w:p>
          <w:p w14:paraId="696039CB" w14:textId="3729C53F" w:rsidR="000B66C9" w:rsidRPr="005E2556" w:rsidRDefault="000B66C9">
            <w:pPr>
              <w:pStyle w:val="ListParagraph"/>
              <w:numPr>
                <w:ilvl w:val="1"/>
                <w:numId w:val="5"/>
              </w:numPr>
              <w:rPr>
                <w:rFonts w:ascii="Arial" w:hAnsi="Arial" w:cs="Arial"/>
                <w:shd w:val="clear" w:color="auto" w:fill="FFFFFF"/>
              </w:rPr>
            </w:pPr>
            <w:r w:rsidRPr="005E2556">
              <w:rPr>
                <w:rFonts w:ascii="Arial" w:hAnsi="Arial" w:cs="Arial"/>
                <w:shd w:val="clear" w:color="auto" w:fill="FFFFFF"/>
              </w:rPr>
              <w:t>Reduce the volume of applications</w:t>
            </w:r>
          </w:p>
          <w:p w14:paraId="2B961137" w14:textId="6D6FE1A1" w:rsidR="000B66C9" w:rsidRPr="005E2556" w:rsidRDefault="000B66C9">
            <w:pPr>
              <w:pStyle w:val="ListParagraph"/>
              <w:numPr>
                <w:ilvl w:val="0"/>
                <w:numId w:val="2"/>
              </w:numPr>
              <w:rPr>
                <w:rFonts w:ascii="Arial" w:hAnsi="Arial" w:cs="Arial"/>
                <w:shd w:val="clear" w:color="auto" w:fill="FFFFFF"/>
              </w:rPr>
            </w:pPr>
            <w:r w:rsidRPr="005E2556">
              <w:rPr>
                <w:rFonts w:ascii="Arial" w:hAnsi="Arial" w:cs="Arial"/>
                <w:shd w:val="clear" w:color="auto" w:fill="FFFFFF"/>
              </w:rPr>
              <w:t>What do we want from you</w:t>
            </w:r>
          </w:p>
          <w:p w14:paraId="371F371C" w14:textId="1DB6B861" w:rsidR="000B66C9" w:rsidRPr="005E2556" w:rsidRDefault="000B66C9">
            <w:pPr>
              <w:pStyle w:val="ListParagraph"/>
              <w:numPr>
                <w:ilvl w:val="1"/>
                <w:numId w:val="11"/>
              </w:numPr>
              <w:rPr>
                <w:rFonts w:ascii="Arial" w:hAnsi="Arial" w:cs="Arial"/>
                <w:shd w:val="clear" w:color="auto" w:fill="FFFFFF"/>
              </w:rPr>
            </w:pPr>
            <w:proofErr w:type="gramStart"/>
            <w:r w:rsidRPr="005E2556">
              <w:rPr>
                <w:rFonts w:ascii="Arial" w:hAnsi="Arial" w:cs="Arial"/>
                <w:shd w:val="clear" w:color="auto" w:fill="FFFFFF"/>
              </w:rPr>
              <w:t>2</w:t>
            </w:r>
            <w:proofErr w:type="gramEnd"/>
            <w:r w:rsidRPr="005E2556">
              <w:rPr>
                <w:rFonts w:ascii="Arial" w:hAnsi="Arial" w:cs="Arial"/>
                <w:shd w:val="clear" w:color="auto" w:fill="FFFFFF"/>
              </w:rPr>
              <w:t xml:space="preserve"> option packages agreed by the Executive Board - UWE Bristol and University College Cork</w:t>
            </w:r>
          </w:p>
          <w:p w14:paraId="4391F5A1" w14:textId="4530359B" w:rsidR="000B66C9" w:rsidRPr="005E2556" w:rsidRDefault="000B66C9">
            <w:pPr>
              <w:pStyle w:val="ListParagraph"/>
              <w:numPr>
                <w:ilvl w:val="1"/>
                <w:numId w:val="11"/>
              </w:numPr>
              <w:rPr>
                <w:rFonts w:ascii="Arial" w:hAnsi="Arial" w:cs="Arial"/>
                <w:shd w:val="clear" w:color="auto" w:fill="FFFFFF"/>
              </w:rPr>
            </w:pPr>
            <w:r w:rsidRPr="005E2556">
              <w:rPr>
                <w:rFonts w:ascii="Arial" w:hAnsi="Arial" w:cs="Arial"/>
                <w:shd w:val="clear" w:color="auto" w:fill="FFFFFF"/>
              </w:rPr>
              <w:t>Main point of consultation will be a survey for both staff and students most likely</w:t>
            </w:r>
          </w:p>
          <w:p w14:paraId="5188EDC4" w14:textId="7BD1601C" w:rsidR="000B66C9" w:rsidRPr="005E2556" w:rsidRDefault="000B66C9">
            <w:pPr>
              <w:pStyle w:val="ListParagraph"/>
              <w:numPr>
                <w:ilvl w:val="1"/>
                <w:numId w:val="11"/>
              </w:numPr>
              <w:rPr>
                <w:rFonts w:ascii="Arial" w:hAnsi="Arial" w:cs="Arial"/>
                <w:shd w:val="clear" w:color="auto" w:fill="FFFFFF"/>
              </w:rPr>
            </w:pPr>
            <w:r w:rsidRPr="005E2556">
              <w:rPr>
                <w:rFonts w:ascii="Arial" w:hAnsi="Arial" w:cs="Arial"/>
                <w:shd w:val="clear" w:color="auto" w:fill="FFFFFF"/>
              </w:rPr>
              <w:t xml:space="preserve">Part A will explain both options and which </w:t>
            </w:r>
            <w:proofErr w:type="gramStart"/>
            <w:r w:rsidRPr="005E2556">
              <w:rPr>
                <w:rFonts w:ascii="Arial" w:hAnsi="Arial" w:cs="Arial"/>
                <w:shd w:val="clear" w:color="auto" w:fill="FFFFFF"/>
              </w:rPr>
              <w:t>is preferred</w:t>
            </w:r>
            <w:proofErr w:type="gramEnd"/>
          </w:p>
          <w:p w14:paraId="0D164E99" w14:textId="49E19578" w:rsidR="000B66C9" w:rsidRPr="005E2556" w:rsidRDefault="000B66C9">
            <w:pPr>
              <w:pStyle w:val="ListParagraph"/>
              <w:numPr>
                <w:ilvl w:val="1"/>
                <w:numId w:val="11"/>
              </w:numPr>
              <w:rPr>
                <w:rFonts w:ascii="Arial" w:hAnsi="Arial" w:cs="Arial"/>
                <w:shd w:val="clear" w:color="auto" w:fill="FFFFFF"/>
              </w:rPr>
            </w:pPr>
            <w:r w:rsidRPr="005E2556">
              <w:rPr>
                <w:rFonts w:ascii="Arial" w:hAnsi="Arial" w:cs="Arial"/>
                <w:shd w:val="clear" w:color="auto" w:fill="FFFFFF"/>
              </w:rPr>
              <w:t>Part B will cover extensions</w:t>
            </w:r>
          </w:p>
          <w:p w14:paraId="2BD2079E" w14:textId="506AFC36" w:rsidR="000B66C9" w:rsidRPr="005E2556" w:rsidRDefault="000B66C9">
            <w:pPr>
              <w:pStyle w:val="ListParagraph"/>
              <w:numPr>
                <w:ilvl w:val="0"/>
                <w:numId w:val="2"/>
              </w:numPr>
              <w:rPr>
                <w:rFonts w:ascii="Arial" w:hAnsi="Arial" w:cs="Arial"/>
                <w:shd w:val="clear" w:color="auto" w:fill="FFFFFF"/>
              </w:rPr>
            </w:pPr>
            <w:r w:rsidRPr="005E2556">
              <w:rPr>
                <w:rFonts w:ascii="Arial" w:hAnsi="Arial" w:cs="Arial"/>
                <w:shd w:val="clear" w:color="auto" w:fill="FFFFFF"/>
              </w:rPr>
              <w:t xml:space="preserve">Option </w:t>
            </w:r>
            <w:proofErr w:type="gramStart"/>
            <w:r w:rsidRPr="005E2556">
              <w:rPr>
                <w:rFonts w:ascii="Arial" w:hAnsi="Arial" w:cs="Arial"/>
                <w:shd w:val="clear" w:color="auto" w:fill="FFFFFF"/>
              </w:rPr>
              <w:t>1</w:t>
            </w:r>
            <w:proofErr w:type="gramEnd"/>
          </w:p>
          <w:p w14:paraId="337B0F8B" w14:textId="6ADED26D" w:rsidR="000B66C9" w:rsidRPr="005E2556" w:rsidRDefault="000B66C9">
            <w:pPr>
              <w:pStyle w:val="ListParagraph"/>
              <w:numPr>
                <w:ilvl w:val="1"/>
                <w:numId w:val="12"/>
              </w:numPr>
              <w:rPr>
                <w:rFonts w:ascii="Arial" w:hAnsi="Arial" w:cs="Arial"/>
                <w:shd w:val="clear" w:color="auto" w:fill="FFFFFF"/>
              </w:rPr>
            </w:pPr>
            <w:r w:rsidRPr="005E2556">
              <w:rPr>
                <w:rFonts w:ascii="Arial" w:hAnsi="Arial" w:cs="Arial"/>
                <w:shd w:val="clear" w:color="auto" w:fill="FFFFFF"/>
              </w:rPr>
              <w:t>Deferral</w:t>
            </w:r>
          </w:p>
          <w:p w14:paraId="1310047E" w14:textId="1CBF5273" w:rsidR="000B66C9" w:rsidRPr="005E2556" w:rsidRDefault="000B66C9">
            <w:pPr>
              <w:pStyle w:val="ListParagraph"/>
              <w:numPr>
                <w:ilvl w:val="2"/>
                <w:numId w:val="12"/>
              </w:numPr>
              <w:rPr>
                <w:rFonts w:ascii="Arial" w:hAnsi="Arial" w:cs="Arial"/>
                <w:shd w:val="clear" w:color="auto" w:fill="FFFFFF"/>
              </w:rPr>
            </w:pPr>
            <w:r w:rsidRPr="005E2556">
              <w:rPr>
                <w:rFonts w:ascii="Arial" w:hAnsi="Arial" w:cs="Arial"/>
                <w:shd w:val="clear" w:color="auto" w:fill="FFFFFF"/>
              </w:rPr>
              <w:lastRenderedPageBreak/>
              <w:t>Student may apply for a deferral to the next available opportunity to submit or sit with no penalty…</w:t>
            </w:r>
          </w:p>
          <w:p w14:paraId="688903B4" w14:textId="5AA69064" w:rsidR="000B66C9" w:rsidRPr="005E2556" w:rsidRDefault="000B66C9">
            <w:pPr>
              <w:pStyle w:val="ListParagraph"/>
              <w:numPr>
                <w:ilvl w:val="1"/>
                <w:numId w:val="12"/>
              </w:numPr>
              <w:rPr>
                <w:rFonts w:ascii="Arial" w:hAnsi="Arial" w:cs="Arial"/>
                <w:shd w:val="clear" w:color="auto" w:fill="FFFFFF"/>
              </w:rPr>
            </w:pPr>
            <w:r w:rsidRPr="005E2556">
              <w:rPr>
                <w:rFonts w:ascii="Arial" w:hAnsi="Arial" w:cs="Arial"/>
                <w:shd w:val="clear" w:color="auto" w:fill="FFFFFF"/>
              </w:rPr>
              <w:t>ECs</w:t>
            </w:r>
          </w:p>
          <w:p w14:paraId="6B5FF77D" w14:textId="047FEA71" w:rsidR="000B66C9" w:rsidRPr="005E2556" w:rsidRDefault="000B66C9">
            <w:pPr>
              <w:pStyle w:val="ListParagraph"/>
              <w:numPr>
                <w:ilvl w:val="2"/>
                <w:numId w:val="12"/>
              </w:numPr>
              <w:rPr>
                <w:rFonts w:ascii="Arial" w:hAnsi="Arial" w:cs="Arial"/>
                <w:shd w:val="clear" w:color="auto" w:fill="FFFFFF"/>
              </w:rPr>
            </w:pPr>
            <w:r w:rsidRPr="005E2556">
              <w:rPr>
                <w:rFonts w:ascii="Arial" w:hAnsi="Arial" w:cs="Arial"/>
                <w:shd w:val="clear" w:color="auto" w:fill="FFFFFF"/>
              </w:rPr>
              <w:t xml:space="preserve">If deferral </w:t>
            </w:r>
            <w:proofErr w:type="gramStart"/>
            <w:r w:rsidRPr="005E2556">
              <w:rPr>
                <w:rFonts w:ascii="Arial" w:hAnsi="Arial" w:cs="Arial"/>
                <w:shd w:val="clear" w:color="auto" w:fill="FFFFFF"/>
              </w:rPr>
              <w:t>was not requested</w:t>
            </w:r>
            <w:proofErr w:type="gramEnd"/>
          </w:p>
          <w:p w14:paraId="5BA67437" w14:textId="190F0485" w:rsidR="000B66C9" w:rsidRPr="005E2556" w:rsidRDefault="000B66C9">
            <w:pPr>
              <w:pStyle w:val="ListParagraph"/>
              <w:numPr>
                <w:ilvl w:val="2"/>
                <w:numId w:val="12"/>
              </w:numPr>
              <w:rPr>
                <w:rFonts w:ascii="Arial" w:hAnsi="Arial" w:cs="Arial"/>
                <w:shd w:val="clear" w:color="auto" w:fill="FFFFFF"/>
              </w:rPr>
            </w:pPr>
            <w:r w:rsidRPr="005E2556">
              <w:rPr>
                <w:rFonts w:ascii="Arial" w:hAnsi="Arial" w:cs="Arial"/>
                <w:shd w:val="clear" w:color="auto" w:fill="FFFFFF"/>
              </w:rPr>
              <w:t xml:space="preserve">If assessment was </w:t>
            </w:r>
            <w:r w:rsidR="00B35B23" w:rsidRPr="005E2556">
              <w:rPr>
                <w:rFonts w:ascii="Arial" w:hAnsi="Arial" w:cs="Arial"/>
                <w:shd w:val="clear" w:color="auto" w:fill="FFFFFF"/>
              </w:rPr>
              <w:t>attempted</w:t>
            </w:r>
            <w:r w:rsidRPr="005E2556">
              <w:rPr>
                <w:rFonts w:ascii="Arial" w:hAnsi="Arial" w:cs="Arial"/>
                <w:shd w:val="clear" w:color="auto" w:fill="FFFFFF"/>
              </w:rPr>
              <w:t xml:space="preserve"> but circumstances affected the students' judgements to the extent that they were unable to determine that they </w:t>
            </w:r>
            <w:proofErr w:type="gramStart"/>
            <w:r w:rsidRPr="005E2556">
              <w:rPr>
                <w:rFonts w:ascii="Arial" w:hAnsi="Arial" w:cs="Arial"/>
                <w:shd w:val="clear" w:color="auto" w:fill="FFFFFF"/>
              </w:rPr>
              <w:t>shouldn't</w:t>
            </w:r>
            <w:proofErr w:type="gramEnd"/>
            <w:r w:rsidRPr="005E2556">
              <w:rPr>
                <w:rFonts w:ascii="Arial" w:hAnsi="Arial" w:cs="Arial"/>
                <w:shd w:val="clear" w:color="auto" w:fill="FFFFFF"/>
              </w:rPr>
              <w:t xml:space="preserve"> have done so - can only apply within </w:t>
            </w:r>
            <w:r w:rsidR="004B5BF8" w:rsidRPr="005E2556">
              <w:rPr>
                <w:rFonts w:ascii="Arial" w:hAnsi="Arial" w:cs="Arial"/>
                <w:shd w:val="clear" w:color="auto" w:fill="FFFFFF"/>
              </w:rPr>
              <w:t>2-week</w:t>
            </w:r>
            <w:r w:rsidRPr="005E2556">
              <w:rPr>
                <w:rFonts w:ascii="Arial" w:hAnsi="Arial" w:cs="Arial"/>
                <w:shd w:val="clear" w:color="auto" w:fill="FFFFFF"/>
              </w:rPr>
              <w:t xml:space="preserve"> post-result release window</w:t>
            </w:r>
          </w:p>
          <w:p w14:paraId="1BC53AEC" w14:textId="0A583537" w:rsidR="000B66C9" w:rsidRPr="005E2556" w:rsidRDefault="000B66C9">
            <w:pPr>
              <w:pStyle w:val="ListParagraph"/>
              <w:numPr>
                <w:ilvl w:val="1"/>
                <w:numId w:val="12"/>
              </w:numPr>
              <w:rPr>
                <w:rFonts w:ascii="Arial" w:hAnsi="Arial" w:cs="Arial"/>
                <w:shd w:val="clear" w:color="auto" w:fill="FFFFFF"/>
              </w:rPr>
            </w:pPr>
            <w:r w:rsidRPr="005E2556">
              <w:rPr>
                <w:rFonts w:ascii="Arial" w:hAnsi="Arial" w:cs="Arial"/>
                <w:shd w:val="clear" w:color="auto" w:fill="FFFFFF"/>
              </w:rPr>
              <w:t>Benefits</w:t>
            </w:r>
          </w:p>
          <w:p w14:paraId="78723A82" w14:textId="1F4F4396" w:rsidR="000B66C9" w:rsidRPr="005E2556" w:rsidRDefault="000B66C9">
            <w:pPr>
              <w:pStyle w:val="ListParagraph"/>
              <w:numPr>
                <w:ilvl w:val="2"/>
                <w:numId w:val="12"/>
              </w:numPr>
              <w:rPr>
                <w:rFonts w:ascii="Arial" w:hAnsi="Arial" w:cs="Arial"/>
                <w:shd w:val="clear" w:color="auto" w:fill="FFFFFF"/>
              </w:rPr>
            </w:pPr>
            <w:r w:rsidRPr="005E2556">
              <w:rPr>
                <w:rFonts w:ascii="Arial" w:hAnsi="Arial" w:cs="Arial"/>
                <w:shd w:val="clear" w:color="auto" w:fill="FFFFFF"/>
              </w:rPr>
              <w:t>Simpler</w:t>
            </w:r>
          </w:p>
          <w:p w14:paraId="513B9811" w14:textId="652D678F" w:rsidR="000B66C9" w:rsidRPr="005E2556" w:rsidRDefault="000B66C9">
            <w:pPr>
              <w:pStyle w:val="ListParagraph"/>
              <w:numPr>
                <w:ilvl w:val="2"/>
                <w:numId w:val="12"/>
              </w:numPr>
              <w:rPr>
                <w:rFonts w:ascii="Arial" w:hAnsi="Arial" w:cs="Arial"/>
                <w:shd w:val="clear" w:color="auto" w:fill="FFFFFF"/>
              </w:rPr>
            </w:pPr>
            <w:r w:rsidRPr="005E2556">
              <w:rPr>
                <w:rFonts w:ascii="Arial" w:hAnsi="Arial" w:cs="Arial"/>
                <w:shd w:val="clear" w:color="auto" w:fill="FFFFFF"/>
              </w:rPr>
              <w:t>Workload spread more evenly</w:t>
            </w:r>
          </w:p>
          <w:p w14:paraId="7645B457" w14:textId="5F30E693" w:rsidR="000B66C9" w:rsidRPr="005E2556" w:rsidRDefault="004B5BF8">
            <w:pPr>
              <w:pStyle w:val="ListParagraph"/>
              <w:numPr>
                <w:ilvl w:val="2"/>
                <w:numId w:val="12"/>
              </w:numPr>
              <w:rPr>
                <w:rFonts w:ascii="Arial" w:hAnsi="Arial" w:cs="Arial"/>
                <w:shd w:val="clear" w:color="auto" w:fill="FFFFFF"/>
              </w:rPr>
            </w:pPr>
            <w:r w:rsidRPr="005E2556">
              <w:rPr>
                <w:rFonts w:ascii="Arial" w:hAnsi="Arial" w:cs="Arial"/>
                <w:shd w:val="clear" w:color="auto" w:fill="FFFFFF"/>
              </w:rPr>
              <w:t>Students</w:t>
            </w:r>
            <w:r w:rsidR="000B66C9" w:rsidRPr="005E2556">
              <w:rPr>
                <w:rFonts w:ascii="Arial" w:hAnsi="Arial" w:cs="Arial"/>
                <w:shd w:val="clear" w:color="auto" w:fill="FFFFFF"/>
              </w:rPr>
              <w:t xml:space="preserve"> receive quicker more straightforward outcome</w:t>
            </w:r>
          </w:p>
          <w:p w14:paraId="6B246A95" w14:textId="73FF5637" w:rsidR="000B66C9" w:rsidRPr="005E2556" w:rsidRDefault="00283CB3">
            <w:pPr>
              <w:pStyle w:val="ListParagraph"/>
              <w:numPr>
                <w:ilvl w:val="2"/>
                <w:numId w:val="12"/>
              </w:numPr>
              <w:rPr>
                <w:rFonts w:ascii="Arial" w:hAnsi="Arial" w:cs="Arial"/>
                <w:shd w:val="clear" w:color="auto" w:fill="FFFFFF"/>
              </w:rPr>
            </w:pPr>
            <w:r w:rsidRPr="005E2556">
              <w:rPr>
                <w:rFonts w:ascii="Arial" w:hAnsi="Arial" w:cs="Arial"/>
                <w:shd w:val="clear" w:color="auto" w:fill="FFFFFF"/>
              </w:rPr>
              <w:t>D</w:t>
            </w:r>
            <w:r w:rsidR="000B66C9" w:rsidRPr="005E2556">
              <w:rPr>
                <w:rFonts w:ascii="Arial" w:hAnsi="Arial" w:cs="Arial"/>
                <w:shd w:val="clear" w:color="auto" w:fill="FFFFFF"/>
              </w:rPr>
              <w:t xml:space="preserve">eferred assessments not recorded as </w:t>
            </w:r>
            <w:proofErr w:type="gramStart"/>
            <w:r w:rsidR="000B66C9" w:rsidRPr="005E2556">
              <w:rPr>
                <w:rFonts w:ascii="Arial" w:hAnsi="Arial" w:cs="Arial"/>
                <w:shd w:val="clear" w:color="auto" w:fill="FFFFFF"/>
              </w:rPr>
              <w:t>0</w:t>
            </w:r>
            <w:proofErr w:type="gramEnd"/>
          </w:p>
          <w:p w14:paraId="6F19D56E" w14:textId="0CA7D3F7" w:rsidR="000B66C9" w:rsidRPr="005E2556" w:rsidRDefault="000B66C9">
            <w:pPr>
              <w:pStyle w:val="ListParagraph"/>
              <w:numPr>
                <w:ilvl w:val="2"/>
                <w:numId w:val="12"/>
              </w:numPr>
              <w:rPr>
                <w:rFonts w:ascii="Arial" w:hAnsi="Arial" w:cs="Arial"/>
                <w:shd w:val="clear" w:color="auto" w:fill="FFFFFF"/>
              </w:rPr>
            </w:pPr>
            <w:r w:rsidRPr="005E2556">
              <w:rPr>
                <w:rFonts w:ascii="Arial" w:hAnsi="Arial" w:cs="Arial"/>
                <w:shd w:val="clear" w:color="auto" w:fill="FFFFFF"/>
              </w:rPr>
              <w:t xml:space="preserve">Post results opportunity for EC will </w:t>
            </w:r>
            <w:r w:rsidR="001A6703" w:rsidRPr="005E2556">
              <w:rPr>
                <w:rFonts w:ascii="Arial" w:hAnsi="Arial" w:cs="Arial"/>
                <w:shd w:val="clear" w:color="auto" w:fill="FFFFFF"/>
              </w:rPr>
              <w:t>remove</w:t>
            </w:r>
            <w:r w:rsidRPr="005E2556">
              <w:rPr>
                <w:rFonts w:ascii="Arial" w:hAnsi="Arial" w:cs="Arial"/>
                <w:shd w:val="clear" w:color="auto" w:fill="FFFFFF"/>
              </w:rPr>
              <w:t xml:space="preserve"> speculative applications</w:t>
            </w:r>
          </w:p>
          <w:p w14:paraId="4D1DCE2D" w14:textId="2E683630" w:rsidR="000B66C9" w:rsidRPr="005E2556" w:rsidRDefault="000B66C9">
            <w:pPr>
              <w:pStyle w:val="ListParagraph"/>
              <w:numPr>
                <w:ilvl w:val="2"/>
                <w:numId w:val="12"/>
              </w:numPr>
              <w:rPr>
                <w:rFonts w:ascii="Arial" w:hAnsi="Arial" w:cs="Arial"/>
                <w:shd w:val="clear" w:color="auto" w:fill="FFFFFF"/>
              </w:rPr>
            </w:pPr>
            <w:r w:rsidRPr="005E2556">
              <w:rPr>
                <w:rFonts w:ascii="Arial" w:hAnsi="Arial" w:cs="Arial"/>
                <w:shd w:val="clear" w:color="auto" w:fill="FFFFFF"/>
              </w:rPr>
              <w:t>Clear outcomes and progression pathways for students</w:t>
            </w:r>
          </w:p>
          <w:p w14:paraId="0B7B7FE0" w14:textId="37BB9FD0" w:rsidR="000B66C9" w:rsidRPr="005E2556" w:rsidRDefault="000B66C9">
            <w:pPr>
              <w:pStyle w:val="ListParagraph"/>
              <w:numPr>
                <w:ilvl w:val="0"/>
                <w:numId w:val="2"/>
              </w:numPr>
              <w:rPr>
                <w:rFonts w:ascii="Arial" w:hAnsi="Arial" w:cs="Arial"/>
                <w:shd w:val="clear" w:color="auto" w:fill="FFFFFF"/>
              </w:rPr>
            </w:pPr>
            <w:r w:rsidRPr="005E2556">
              <w:rPr>
                <w:rFonts w:ascii="Arial" w:hAnsi="Arial" w:cs="Arial"/>
                <w:shd w:val="clear" w:color="auto" w:fill="FFFFFF"/>
              </w:rPr>
              <w:t xml:space="preserve">Option </w:t>
            </w:r>
            <w:proofErr w:type="gramStart"/>
            <w:r w:rsidRPr="005E2556">
              <w:rPr>
                <w:rFonts w:ascii="Arial" w:hAnsi="Arial" w:cs="Arial"/>
                <w:shd w:val="clear" w:color="auto" w:fill="FFFFFF"/>
              </w:rPr>
              <w:t>2</w:t>
            </w:r>
            <w:proofErr w:type="gramEnd"/>
          </w:p>
          <w:p w14:paraId="1BE55A97" w14:textId="59CB0A0A" w:rsidR="000B66C9" w:rsidRPr="005E2556" w:rsidRDefault="000B66C9">
            <w:pPr>
              <w:pStyle w:val="ListParagraph"/>
              <w:numPr>
                <w:ilvl w:val="1"/>
                <w:numId w:val="13"/>
              </w:numPr>
              <w:rPr>
                <w:rFonts w:ascii="Arial" w:hAnsi="Arial" w:cs="Arial"/>
                <w:shd w:val="clear" w:color="auto" w:fill="FFFFFF"/>
              </w:rPr>
            </w:pPr>
            <w:r w:rsidRPr="005E2556">
              <w:rPr>
                <w:rFonts w:ascii="Arial" w:hAnsi="Arial" w:cs="Arial"/>
                <w:shd w:val="clear" w:color="auto" w:fill="FFFFFF"/>
              </w:rPr>
              <w:t>Uncapped resits</w:t>
            </w:r>
          </w:p>
          <w:p w14:paraId="48D11EC2" w14:textId="05A9EEC9" w:rsidR="000B66C9" w:rsidRPr="005E2556" w:rsidRDefault="000B66C9">
            <w:pPr>
              <w:pStyle w:val="ListParagraph"/>
              <w:numPr>
                <w:ilvl w:val="2"/>
                <w:numId w:val="13"/>
              </w:numPr>
              <w:rPr>
                <w:rFonts w:ascii="Arial" w:hAnsi="Arial" w:cs="Arial"/>
                <w:shd w:val="clear" w:color="auto" w:fill="FFFFFF"/>
              </w:rPr>
            </w:pPr>
            <w:r w:rsidRPr="005E2556">
              <w:rPr>
                <w:rFonts w:ascii="Arial" w:hAnsi="Arial" w:cs="Arial"/>
                <w:shd w:val="clear" w:color="auto" w:fill="FFFFFF"/>
              </w:rPr>
              <w:t xml:space="preserve">If you </w:t>
            </w:r>
            <w:proofErr w:type="gramStart"/>
            <w:r w:rsidRPr="005E2556">
              <w:rPr>
                <w:rFonts w:ascii="Arial" w:hAnsi="Arial" w:cs="Arial"/>
                <w:shd w:val="clear" w:color="auto" w:fill="FFFFFF"/>
              </w:rPr>
              <w:t>don't</w:t>
            </w:r>
            <w:proofErr w:type="gramEnd"/>
            <w:r w:rsidRPr="005E2556">
              <w:rPr>
                <w:rFonts w:ascii="Arial" w:hAnsi="Arial" w:cs="Arial"/>
                <w:shd w:val="clear" w:color="auto" w:fill="FFFFFF"/>
              </w:rPr>
              <w:t xml:space="preserve"> submit or not show up for exam you get a 0 but you automatically get offered a resit and your mark won't be capped, always offers a second attempt</w:t>
            </w:r>
          </w:p>
          <w:p w14:paraId="1995D265" w14:textId="4A6FE1BB" w:rsidR="000B66C9" w:rsidRPr="005E2556" w:rsidRDefault="000B66C9">
            <w:pPr>
              <w:pStyle w:val="ListParagraph"/>
              <w:numPr>
                <w:ilvl w:val="2"/>
                <w:numId w:val="13"/>
              </w:numPr>
              <w:rPr>
                <w:rFonts w:ascii="Arial" w:hAnsi="Arial" w:cs="Arial"/>
                <w:shd w:val="clear" w:color="auto" w:fill="FFFFFF"/>
              </w:rPr>
            </w:pPr>
            <w:r w:rsidRPr="005E2556">
              <w:rPr>
                <w:rFonts w:ascii="Arial" w:hAnsi="Arial" w:cs="Arial"/>
                <w:shd w:val="clear" w:color="auto" w:fill="FFFFFF"/>
              </w:rPr>
              <w:t xml:space="preserve">If that second attempt </w:t>
            </w:r>
            <w:proofErr w:type="gramStart"/>
            <w:r w:rsidRPr="005E2556">
              <w:rPr>
                <w:rFonts w:ascii="Arial" w:hAnsi="Arial" w:cs="Arial"/>
                <w:shd w:val="clear" w:color="auto" w:fill="FFFFFF"/>
              </w:rPr>
              <w:t>is not used</w:t>
            </w:r>
            <w:proofErr w:type="gramEnd"/>
            <w:r w:rsidRPr="005E2556">
              <w:rPr>
                <w:rFonts w:ascii="Arial" w:hAnsi="Arial" w:cs="Arial"/>
                <w:shd w:val="clear" w:color="auto" w:fill="FFFFFF"/>
              </w:rPr>
              <w:t xml:space="preserve"> the module would have to be retaken with a capped grade</w:t>
            </w:r>
          </w:p>
          <w:p w14:paraId="23B51EF8" w14:textId="73EDB1E0" w:rsidR="000B66C9" w:rsidRPr="005E2556" w:rsidRDefault="000B66C9">
            <w:pPr>
              <w:pStyle w:val="ListParagraph"/>
              <w:numPr>
                <w:ilvl w:val="1"/>
                <w:numId w:val="13"/>
              </w:numPr>
              <w:rPr>
                <w:rFonts w:ascii="Arial" w:hAnsi="Arial" w:cs="Arial"/>
                <w:shd w:val="clear" w:color="auto" w:fill="FFFFFF"/>
              </w:rPr>
            </w:pPr>
            <w:r w:rsidRPr="005E2556">
              <w:rPr>
                <w:rFonts w:ascii="Arial" w:hAnsi="Arial" w:cs="Arial"/>
                <w:shd w:val="clear" w:color="auto" w:fill="FFFFFF"/>
              </w:rPr>
              <w:t>ECs</w:t>
            </w:r>
          </w:p>
          <w:p w14:paraId="7671E55C" w14:textId="49D278EA" w:rsidR="000B66C9" w:rsidRPr="005E2556" w:rsidRDefault="000B66C9">
            <w:pPr>
              <w:pStyle w:val="ListParagraph"/>
              <w:numPr>
                <w:ilvl w:val="2"/>
                <w:numId w:val="13"/>
              </w:numPr>
              <w:rPr>
                <w:rFonts w:ascii="Arial" w:hAnsi="Arial" w:cs="Arial"/>
                <w:shd w:val="clear" w:color="auto" w:fill="FFFFFF"/>
              </w:rPr>
            </w:pPr>
            <w:r w:rsidRPr="005E2556">
              <w:rPr>
                <w:rFonts w:ascii="Arial" w:hAnsi="Arial" w:cs="Arial"/>
                <w:shd w:val="clear" w:color="auto" w:fill="FFFFFF"/>
              </w:rPr>
              <w:t xml:space="preserve">If resit </w:t>
            </w:r>
            <w:proofErr w:type="gramStart"/>
            <w:r w:rsidRPr="005E2556">
              <w:rPr>
                <w:rFonts w:ascii="Arial" w:hAnsi="Arial" w:cs="Arial"/>
                <w:shd w:val="clear" w:color="auto" w:fill="FFFFFF"/>
              </w:rPr>
              <w:t>was not attempted</w:t>
            </w:r>
            <w:proofErr w:type="gramEnd"/>
            <w:r w:rsidRPr="005E2556">
              <w:rPr>
                <w:rFonts w:ascii="Arial" w:hAnsi="Arial" w:cs="Arial"/>
                <w:shd w:val="clear" w:color="auto" w:fill="FFFFFF"/>
              </w:rPr>
              <w:t xml:space="preserve"> or resubmitted</w:t>
            </w:r>
          </w:p>
          <w:p w14:paraId="0A78EF63" w14:textId="42878AD2" w:rsidR="000B66C9" w:rsidRPr="005E2556" w:rsidRDefault="000B66C9">
            <w:pPr>
              <w:pStyle w:val="ListParagraph"/>
              <w:numPr>
                <w:ilvl w:val="2"/>
                <w:numId w:val="13"/>
              </w:numPr>
              <w:rPr>
                <w:rFonts w:ascii="Arial" w:hAnsi="Arial" w:cs="Arial"/>
                <w:shd w:val="clear" w:color="auto" w:fill="FFFFFF"/>
              </w:rPr>
            </w:pPr>
            <w:r w:rsidRPr="005E2556">
              <w:rPr>
                <w:rFonts w:ascii="Arial" w:hAnsi="Arial" w:cs="Arial"/>
                <w:shd w:val="clear" w:color="auto" w:fill="FFFFFF"/>
              </w:rPr>
              <w:t xml:space="preserve">If assessment was attempted but circumstances affected the students' judgement to the extent that they were unable to determine that they </w:t>
            </w:r>
            <w:proofErr w:type="gramStart"/>
            <w:r w:rsidRPr="005E2556">
              <w:rPr>
                <w:rFonts w:ascii="Arial" w:hAnsi="Arial" w:cs="Arial"/>
                <w:shd w:val="clear" w:color="auto" w:fill="FFFFFF"/>
              </w:rPr>
              <w:t>shouldn't</w:t>
            </w:r>
            <w:proofErr w:type="gramEnd"/>
            <w:r w:rsidRPr="005E2556">
              <w:rPr>
                <w:rFonts w:ascii="Arial" w:hAnsi="Arial" w:cs="Arial"/>
                <w:shd w:val="clear" w:color="auto" w:fill="FFFFFF"/>
              </w:rPr>
              <w:t xml:space="preserve"> have done so</w:t>
            </w:r>
          </w:p>
          <w:p w14:paraId="5C847145" w14:textId="5DB4F39D" w:rsidR="000B66C9" w:rsidRPr="005E2556" w:rsidRDefault="000B66C9">
            <w:pPr>
              <w:pStyle w:val="ListParagraph"/>
              <w:numPr>
                <w:ilvl w:val="2"/>
                <w:numId w:val="13"/>
              </w:numPr>
              <w:rPr>
                <w:rFonts w:ascii="Arial" w:hAnsi="Arial" w:cs="Arial"/>
                <w:shd w:val="clear" w:color="auto" w:fill="FFFFFF"/>
              </w:rPr>
            </w:pPr>
            <w:r w:rsidRPr="005E2556">
              <w:rPr>
                <w:rFonts w:ascii="Arial" w:hAnsi="Arial" w:cs="Arial"/>
                <w:shd w:val="clear" w:color="auto" w:fill="FFFFFF"/>
              </w:rPr>
              <w:t>Evidence required in both cases</w:t>
            </w:r>
          </w:p>
          <w:p w14:paraId="5FFA48C5" w14:textId="6D597E92" w:rsidR="000B66C9" w:rsidRPr="005E2556" w:rsidRDefault="000B66C9">
            <w:pPr>
              <w:pStyle w:val="ListParagraph"/>
              <w:numPr>
                <w:ilvl w:val="1"/>
                <w:numId w:val="13"/>
              </w:numPr>
              <w:rPr>
                <w:rFonts w:ascii="Arial" w:hAnsi="Arial" w:cs="Arial"/>
                <w:shd w:val="clear" w:color="auto" w:fill="FFFFFF"/>
              </w:rPr>
            </w:pPr>
            <w:r w:rsidRPr="005E2556">
              <w:rPr>
                <w:rFonts w:ascii="Arial" w:hAnsi="Arial" w:cs="Arial"/>
                <w:shd w:val="clear" w:color="auto" w:fill="FFFFFF"/>
              </w:rPr>
              <w:t>For consideration</w:t>
            </w:r>
          </w:p>
          <w:p w14:paraId="1FC68C34" w14:textId="5BC3D682" w:rsidR="000B66C9" w:rsidRPr="005E2556" w:rsidRDefault="000B66C9">
            <w:pPr>
              <w:pStyle w:val="ListParagraph"/>
              <w:numPr>
                <w:ilvl w:val="2"/>
                <w:numId w:val="13"/>
              </w:numPr>
              <w:rPr>
                <w:rFonts w:ascii="Arial" w:hAnsi="Arial" w:cs="Arial"/>
                <w:shd w:val="clear" w:color="auto" w:fill="FFFFFF"/>
              </w:rPr>
            </w:pPr>
            <w:r w:rsidRPr="005E2556">
              <w:rPr>
                <w:rFonts w:ascii="Arial" w:hAnsi="Arial" w:cs="Arial"/>
                <w:shd w:val="clear" w:color="auto" w:fill="FFFFFF"/>
              </w:rPr>
              <w:t xml:space="preserve">How </w:t>
            </w:r>
            <w:proofErr w:type="gramStart"/>
            <w:r w:rsidRPr="005E2556">
              <w:rPr>
                <w:rFonts w:ascii="Arial" w:hAnsi="Arial" w:cs="Arial"/>
                <w:shd w:val="clear" w:color="auto" w:fill="FFFFFF"/>
              </w:rPr>
              <w:t>many</w:t>
            </w:r>
            <w:proofErr w:type="gramEnd"/>
            <w:r w:rsidRPr="005E2556">
              <w:rPr>
                <w:rFonts w:ascii="Arial" w:hAnsi="Arial" w:cs="Arial"/>
                <w:shd w:val="clear" w:color="auto" w:fill="FFFFFF"/>
              </w:rPr>
              <w:t xml:space="preserve"> credits can quality for automatic resits in one academic year, </w:t>
            </w:r>
            <w:r w:rsidR="004B5BF8" w:rsidRPr="005E2556">
              <w:rPr>
                <w:rFonts w:ascii="Arial" w:hAnsi="Arial" w:cs="Arial"/>
                <w:shd w:val="clear" w:color="auto" w:fill="FFFFFF"/>
              </w:rPr>
              <w:t>can extensions</w:t>
            </w:r>
            <w:r w:rsidRPr="005E2556">
              <w:rPr>
                <w:rFonts w:ascii="Arial" w:hAnsi="Arial" w:cs="Arial"/>
                <w:shd w:val="clear" w:color="auto" w:fill="FFFFFF"/>
              </w:rPr>
              <w:t xml:space="preserve"> apply to resits</w:t>
            </w:r>
            <w:r w:rsidR="004B5BF8" w:rsidRPr="005E2556">
              <w:rPr>
                <w:rFonts w:ascii="Arial" w:hAnsi="Arial" w:cs="Arial"/>
                <w:shd w:val="clear" w:color="auto" w:fill="FFFFFF"/>
              </w:rPr>
              <w:t>?</w:t>
            </w:r>
          </w:p>
          <w:p w14:paraId="1EFD6A2E" w14:textId="11A5194A" w:rsidR="000B66C9" w:rsidRPr="005E2556" w:rsidRDefault="000B66C9">
            <w:pPr>
              <w:pStyle w:val="ListParagraph"/>
              <w:numPr>
                <w:ilvl w:val="2"/>
                <w:numId w:val="13"/>
              </w:numPr>
              <w:rPr>
                <w:rFonts w:ascii="Arial" w:hAnsi="Arial" w:cs="Arial"/>
                <w:shd w:val="clear" w:color="auto" w:fill="FFFFFF"/>
              </w:rPr>
            </w:pPr>
            <w:r w:rsidRPr="005E2556">
              <w:rPr>
                <w:rFonts w:ascii="Arial" w:hAnsi="Arial" w:cs="Arial"/>
                <w:shd w:val="clear" w:color="auto" w:fill="FFFFFF"/>
              </w:rPr>
              <w:lastRenderedPageBreak/>
              <w:t xml:space="preserve">Qualifying </w:t>
            </w:r>
            <w:r w:rsidR="001A6703" w:rsidRPr="005E2556">
              <w:rPr>
                <w:rFonts w:ascii="Arial" w:hAnsi="Arial" w:cs="Arial"/>
                <w:shd w:val="clear" w:color="auto" w:fill="FFFFFF"/>
              </w:rPr>
              <w:t>circumstances</w:t>
            </w:r>
            <w:r w:rsidRPr="005E2556">
              <w:rPr>
                <w:rFonts w:ascii="Arial" w:hAnsi="Arial" w:cs="Arial"/>
                <w:shd w:val="clear" w:color="auto" w:fill="FFFFFF"/>
              </w:rPr>
              <w:t xml:space="preserve"> and outcomes available as results of application need to </w:t>
            </w:r>
            <w:proofErr w:type="gramStart"/>
            <w:r w:rsidRPr="005E2556">
              <w:rPr>
                <w:rFonts w:ascii="Arial" w:hAnsi="Arial" w:cs="Arial"/>
                <w:shd w:val="clear" w:color="auto" w:fill="FFFFFF"/>
              </w:rPr>
              <w:t>be agreed</w:t>
            </w:r>
            <w:proofErr w:type="gramEnd"/>
          </w:p>
          <w:p w14:paraId="7ADF1E87" w14:textId="5DE5E491" w:rsidR="000B66C9" w:rsidRPr="005E2556" w:rsidRDefault="000B66C9">
            <w:pPr>
              <w:pStyle w:val="ListParagraph"/>
              <w:numPr>
                <w:ilvl w:val="1"/>
                <w:numId w:val="13"/>
              </w:numPr>
              <w:rPr>
                <w:rFonts w:ascii="Arial" w:hAnsi="Arial" w:cs="Arial"/>
                <w:shd w:val="clear" w:color="auto" w:fill="FFFFFF"/>
              </w:rPr>
            </w:pPr>
            <w:r w:rsidRPr="005E2556">
              <w:rPr>
                <w:rFonts w:ascii="Arial" w:hAnsi="Arial" w:cs="Arial"/>
                <w:shd w:val="clear" w:color="auto" w:fill="FFFFFF"/>
              </w:rPr>
              <w:t>Benefits</w:t>
            </w:r>
          </w:p>
          <w:p w14:paraId="5CA32D9B" w14:textId="0971ED0A" w:rsidR="000B66C9" w:rsidRPr="005E2556" w:rsidRDefault="000B66C9">
            <w:pPr>
              <w:pStyle w:val="ListParagraph"/>
              <w:numPr>
                <w:ilvl w:val="2"/>
                <w:numId w:val="13"/>
              </w:numPr>
              <w:rPr>
                <w:rFonts w:ascii="Arial" w:hAnsi="Arial" w:cs="Arial"/>
                <w:shd w:val="clear" w:color="auto" w:fill="FFFFFF"/>
              </w:rPr>
            </w:pPr>
            <w:r w:rsidRPr="005E2556">
              <w:rPr>
                <w:rFonts w:ascii="Arial" w:hAnsi="Arial" w:cs="Arial"/>
                <w:shd w:val="clear" w:color="auto" w:fill="FFFFFF"/>
              </w:rPr>
              <w:t>Remove application and outcome process in most instances</w:t>
            </w:r>
          </w:p>
          <w:p w14:paraId="7B198A37" w14:textId="16E82A67" w:rsidR="000B66C9" w:rsidRPr="005E2556" w:rsidRDefault="000B66C9">
            <w:pPr>
              <w:pStyle w:val="ListParagraph"/>
              <w:numPr>
                <w:ilvl w:val="2"/>
                <w:numId w:val="13"/>
              </w:numPr>
              <w:rPr>
                <w:rFonts w:ascii="Arial" w:hAnsi="Arial" w:cs="Arial"/>
                <w:shd w:val="clear" w:color="auto" w:fill="FFFFFF"/>
              </w:rPr>
            </w:pPr>
            <w:r w:rsidRPr="005E2556">
              <w:rPr>
                <w:rFonts w:ascii="Arial" w:hAnsi="Arial" w:cs="Arial"/>
                <w:shd w:val="clear" w:color="auto" w:fill="FFFFFF"/>
              </w:rPr>
              <w:t>Simple to communicate</w:t>
            </w:r>
          </w:p>
          <w:p w14:paraId="1DD86A4D" w14:textId="67C1CDDC" w:rsidR="000B66C9" w:rsidRPr="005E2556" w:rsidRDefault="000B66C9">
            <w:pPr>
              <w:pStyle w:val="ListParagraph"/>
              <w:numPr>
                <w:ilvl w:val="2"/>
                <w:numId w:val="13"/>
              </w:numPr>
              <w:rPr>
                <w:rFonts w:ascii="Arial" w:hAnsi="Arial" w:cs="Arial"/>
                <w:shd w:val="clear" w:color="auto" w:fill="FFFFFF"/>
              </w:rPr>
            </w:pPr>
            <w:r w:rsidRPr="005E2556">
              <w:rPr>
                <w:rFonts w:ascii="Arial" w:hAnsi="Arial" w:cs="Arial"/>
                <w:shd w:val="clear" w:color="auto" w:fill="FFFFFF"/>
              </w:rPr>
              <w:t>Simplified options for students</w:t>
            </w:r>
          </w:p>
          <w:p w14:paraId="1272CB71" w14:textId="0061F581" w:rsidR="000B66C9" w:rsidRPr="005E2556" w:rsidRDefault="000B66C9">
            <w:pPr>
              <w:pStyle w:val="ListParagraph"/>
              <w:numPr>
                <w:ilvl w:val="2"/>
                <w:numId w:val="13"/>
              </w:numPr>
              <w:rPr>
                <w:rFonts w:ascii="Arial" w:hAnsi="Arial" w:cs="Arial"/>
                <w:shd w:val="clear" w:color="auto" w:fill="FFFFFF"/>
              </w:rPr>
            </w:pPr>
            <w:r w:rsidRPr="005E2556">
              <w:rPr>
                <w:rFonts w:ascii="Arial" w:hAnsi="Arial" w:cs="Arial"/>
                <w:shd w:val="clear" w:color="auto" w:fill="FFFFFF"/>
              </w:rPr>
              <w:t xml:space="preserve">Workload for professional services </w:t>
            </w:r>
            <w:proofErr w:type="gramStart"/>
            <w:r w:rsidRPr="005E2556">
              <w:rPr>
                <w:rFonts w:ascii="Arial" w:hAnsi="Arial" w:cs="Arial"/>
                <w:shd w:val="clear" w:color="auto" w:fill="FFFFFF"/>
              </w:rPr>
              <w:t>greatly reduce</w:t>
            </w:r>
            <w:proofErr w:type="gramEnd"/>
          </w:p>
          <w:p w14:paraId="58F35BC1" w14:textId="1F7A5990" w:rsidR="000B66C9" w:rsidRPr="005E2556" w:rsidRDefault="000B66C9">
            <w:pPr>
              <w:pStyle w:val="ListParagraph"/>
              <w:numPr>
                <w:ilvl w:val="2"/>
                <w:numId w:val="13"/>
              </w:numPr>
              <w:rPr>
                <w:rFonts w:ascii="Arial" w:hAnsi="Arial" w:cs="Arial"/>
                <w:shd w:val="clear" w:color="auto" w:fill="FFFFFF"/>
              </w:rPr>
            </w:pPr>
            <w:r w:rsidRPr="005E2556">
              <w:rPr>
                <w:rFonts w:ascii="Arial" w:hAnsi="Arial" w:cs="Arial"/>
                <w:shd w:val="clear" w:color="auto" w:fill="FFFFFF"/>
              </w:rPr>
              <w:t>Students receive quicker more straightforward way</w:t>
            </w:r>
          </w:p>
          <w:p w14:paraId="0B13F3AD" w14:textId="50071100" w:rsidR="000B66C9" w:rsidRPr="005E2556" w:rsidRDefault="000B66C9">
            <w:pPr>
              <w:pStyle w:val="ListParagraph"/>
              <w:numPr>
                <w:ilvl w:val="0"/>
                <w:numId w:val="2"/>
              </w:numPr>
              <w:rPr>
                <w:rFonts w:ascii="Arial" w:hAnsi="Arial" w:cs="Arial"/>
                <w:shd w:val="clear" w:color="auto" w:fill="FFFFFF"/>
              </w:rPr>
            </w:pPr>
            <w:r w:rsidRPr="005E2556">
              <w:rPr>
                <w:rFonts w:ascii="Arial" w:hAnsi="Arial" w:cs="Arial"/>
                <w:shd w:val="clear" w:color="auto" w:fill="FFFFFF"/>
              </w:rPr>
              <w:t>Extensions</w:t>
            </w:r>
          </w:p>
          <w:p w14:paraId="1777F14B" w14:textId="10575628" w:rsidR="000B66C9" w:rsidRPr="005E2556" w:rsidRDefault="000B66C9">
            <w:pPr>
              <w:pStyle w:val="ListParagraph"/>
              <w:numPr>
                <w:ilvl w:val="1"/>
                <w:numId w:val="14"/>
              </w:numPr>
              <w:rPr>
                <w:rFonts w:ascii="Arial" w:hAnsi="Arial" w:cs="Arial"/>
                <w:shd w:val="clear" w:color="auto" w:fill="FFFFFF"/>
              </w:rPr>
            </w:pPr>
            <w:r w:rsidRPr="005E2556">
              <w:rPr>
                <w:rFonts w:ascii="Arial" w:hAnsi="Arial" w:cs="Arial"/>
                <w:shd w:val="clear" w:color="auto" w:fill="FFFFFF"/>
              </w:rPr>
              <w:t xml:space="preserve">Existing system </w:t>
            </w:r>
            <w:proofErr w:type="gramStart"/>
            <w:r w:rsidRPr="005E2556">
              <w:rPr>
                <w:rFonts w:ascii="Arial" w:hAnsi="Arial" w:cs="Arial"/>
                <w:shd w:val="clear" w:color="auto" w:fill="FFFFFF"/>
              </w:rPr>
              <w:t>kind of working</w:t>
            </w:r>
            <w:proofErr w:type="gramEnd"/>
            <w:r w:rsidRPr="005E2556">
              <w:rPr>
                <w:rFonts w:ascii="Arial" w:hAnsi="Arial" w:cs="Arial"/>
                <w:shd w:val="clear" w:color="auto" w:fill="FFFFFF"/>
              </w:rPr>
              <w:t xml:space="preserve"> 2x2 working days and 2x5 working days</w:t>
            </w:r>
          </w:p>
          <w:p w14:paraId="6F707B9F" w14:textId="4001A7E2" w:rsidR="000B66C9" w:rsidRPr="005E2556" w:rsidRDefault="000B66C9">
            <w:pPr>
              <w:pStyle w:val="ListParagraph"/>
              <w:numPr>
                <w:ilvl w:val="0"/>
                <w:numId w:val="2"/>
              </w:numPr>
              <w:rPr>
                <w:rFonts w:ascii="Arial" w:hAnsi="Arial" w:cs="Arial"/>
                <w:shd w:val="clear" w:color="auto" w:fill="FFFFFF"/>
              </w:rPr>
            </w:pPr>
            <w:r w:rsidRPr="005E2556">
              <w:rPr>
                <w:rFonts w:ascii="Arial" w:hAnsi="Arial" w:cs="Arial"/>
                <w:shd w:val="clear" w:color="auto" w:fill="FFFFFF"/>
              </w:rPr>
              <w:t>Introduces the implementation plan and timeline for the consultation process</w:t>
            </w:r>
          </w:p>
          <w:p w14:paraId="49437780" w14:textId="109A28EB" w:rsidR="000B66C9" w:rsidRPr="005E2556" w:rsidRDefault="000B66C9">
            <w:pPr>
              <w:pStyle w:val="ListParagraph"/>
              <w:numPr>
                <w:ilvl w:val="0"/>
                <w:numId w:val="2"/>
              </w:numPr>
              <w:rPr>
                <w:rFonts w:ascii="Arial" w:hAnsi="Arial" w:cs="Arial"/>
                <w:shd w:val="clear" w:color="auto" w:fill="FFFFFF"/>
              </w:rPr>
            </w:pPr>
            <w:r w:rsidRPr="005E2556">
              <w:rPr>
                <w:rFonts w:ascii="Arial" w:hAnsi="Arial" w:cs="Arial"/>
                <w:shd w:val="clear" w:color="auto" w:fill="FFFFFF"/>
              </w:rPr>
              <w:t>MT opens the floor to feedback and mentions how in the last WCD E</w:t>
            </w:r>
            <w:r w:rsidR="004B5BF8" w:rsidRPr="005E2556">
              <w:rPr>
                <w:rFonts w:ascii="Arial" w:hAnsi="Arial" w:cs="Arial"/>
                <w:shd w:val="clear" w:color="auto" w:fill="FFFFFF"/>
              </w:rPr>
              <w:t>C</w:t>
            </w:r>
            <w:r w:rsidRPr="005E2556">
              <w:rPr>
                <w:rFonts w:ascii="Arial" w:hAnsi="Arial" w:cs="Arial"/>
                <w:shd w:val="clear" w:color="auto" w:fill="FFFFFF"/>
              </w:rPr>
              <w:t xml:space="preserve">s </w:t>
            </w:r>
            <w:proofErr w:type="gramStart"/>
            <w:r w:rsidRPr="005E2556">
              <w:rPr>
                <w:rFonts w:ascii="Arial" w:hAnsi="Arial" w:cs="Arial"/>
                <w:shd w:val="clear" w:color="auto" w:fill="FFFFFF"/>
              </w:rPr>
              <w:t>were mentioned</w:t>
            </w:r>
            <w:proofErr w:type="gramEnd"/>
            <w:r w:rsidRPr="005E2556">
              <w:rPr>
                <w:rFonts w:ascii="Arial" w:hAnsi="Arial" w:cs="Arial"/>
                <w:shd w:val="clear" w:color="auto" w:fill="FFFFFF"/>
              </w:rPr>
              <w:t xml:space="preserve"> in relation to Stressbusters</w:t>
            </w:r>
          </w:p>
          <w:p w14:paraId="3C4C4357" w14:textId="2CF3BBC0" w:rsidR="000B66C9" w:rsidRPr="005E2556" w:rsidRDefault="000B66C9">
            <w:pPr>
              <w:pStyle w:val="ListParagraph"/>
              <w:numPr>
                <w:ilvl w:val="1"/>
                <w:numId w:val="14"/>
              </w:numPr>
              <w:rPr>
                <w:rFonts w:ascii="Arial" w:hAnsi="Arial" w:cs="Arial"/>
                <w:shd w:val="clear" w:color="auto" w:fill="FFFFFF"/>
              </w:rPr>
            </w:pPr>
            <w:r w:rsidRPr="005E2556">
              <w:rPr>
                <w:rFonts w:ascii="Arial" w:hAnsi="Arial" w:cs="Arial"/>
                <w:shd w:val="clear" w:color="auto" w:fill="FFFFFF"/>
              </w:rPr>
              <w:t xml:space="preserve">MT mentions that videos on the intranet </w:t>
            </w:r>
            <w:proofErr w:type="gramStart"/>
            <w:r w:rsidRPr="005E2556">
              <w:rPr>
                <w:rFonts w:ascii="Arial" w:hAnsi="Arial" w:cs="Arial"/>
                <w:shd w:val="clear" w:color="auto" w:fill="FFFFFF"/>
              </w:rPr>
              <w:t>are not really watched</w:t>
            </w:r>
            <w:proofErr w:type="gramEnd"/>
            <w:r w:rsidRPr="005E2556">
              <w:rPr>
                <w:rFonts w:ascii="Arial" w:hAnsi="Arial" w:cs="Arial"/>
                <w:shd w:val="clear" w:color="auto" w:fill="FFFFFF"/>
              </w:rPr>
              <w:t>, it should be a reel and really pushed by marketing in shorter components</w:t>
            </w:r>
          </w:p>
          <w:p w14:paraId="54C03247" w14:textId="1A2829CD" w:rsidR="000B66C9" w:rsidRPr="005E2556" w:rsidRDefault="000B66C9">
            <w:pPr>
              <w:pStyle w:val="ListParagraph"/>
              <w:numPr>
                <w:ilvl w:val="1"/>
                <w:numId w:val="14"/>
              </w:numPr>
              <w:rPr>
                <w:rFonts w:ascii="Arial" w:hAnsi="Arial" w:cs="Arial"/>
                <w:shd w:val="clear" w:color="auto" w:fill="FFFFFF"/>
              </w:rPr>
            </w:pPr>
            <w:r w:rsidRPr="005E2556">
              <w:rPr>
                <w:rFonts w:ascii="Arial" w:hAnsi="Arial" w:cs="Arial"/>
                <w:shd w:val="clear" w:color="auto" w:fill="FFFFFF"/>
              </w:rPr>
              <w:t xml:space="preserve">IC mentions that both options are a significant improvement. Mentions that on extensions from a Disabled student perspectives that removing the evidence requirement was a step forward for accessibility, rather than introducing things that target individuals opening it to students. The limitation to </w:t>
            </w:r>
            <w:proofErr w:type="gramStart"/>
            <w:r w:rsidRPr="005E2556">
              <w:rPr>
                <w:rFonts w:ascii="Arial" w:hAnsi="Arial" w:cs="Arial"/>
                <w:shd w:val="clear" w:color="auto" w:fill="FFFFFF"/>
              </w:rPr>
              <w:t>4</w:t>
            </w:r>
            <w:proofErr w:type="gramEnd"/>
            <w:r w:rsidRPr="005E2556">
              <w:rPr>
                <w:rFonts w:ascii="Arial" w:hAnsi="Arial" w:cs="Arial"/>
                <w:shd w:val="clear" w:color="auto" w:fill="FFFFFF"/>
              </w:rPr>
              <w:t xml:space="preserve"> extensions a year has presented some issues, and that the current policy is not accessible for those with hidden disabilities. Removal for the need to gather evidence, likes that it could </w:t>
            </w:r>
            <w:proofErr w:type="gramStart"/>
            <w:r w:rsidRPr="005E2556">
              <w:rPr>
                <w:rFonts w:ascii="Arial" w:hAnsi="Arial" w:cs="Arial"/>
                <w:shd w:val="clear" w:color="auto" w:fill="FFFFFF"/>
              </w:rPr>
              <w:t>be made</w:t>
            </w:r>
            <w:proofErr w:type="gramEnd"/>
            <w:r w:rsidRPr="005E2556">
              <w:rPr>
                <w:rFonts w:ascii="Arial" w:hAnsi="Arial" w:cs="Arial"/>
                <w:shd w:val="clear" w:color="auto" w:fill="FFFFFF"/>
              </w:rPr>
              <w:t xml:space="preserve"> automatic for everyone</w:t>
            </w:r>
          </w:p>
          <w:p w14:paraId="6C55A72E" w14:textId="496DA7D0" w:rsidR="000B66C9" w:rsidRPr="005E2556" w:rsidRDefault="000B66C9">
            <w:pPr>
              <w:pStyle w:val="ListParagraph"/>
              <w:numPr>
                <w:ilvl w:val="1"/>
                <w:numId w:val="14"/>
              </w:numPr>
              <w:rPr>
                <w:rFonts w:ascii="Arial" w:hAnsi="Arial" w:cs="Arial"/>
                <w:shd w:val="clear" w:color="auto" w:fill="FFFFFF"/>
              </w:rPr>
            </w:pPr>
            <w:r w:rsidRPr="005E2556">
              <w:rPr>
                <w:rFonts w:ascii="Arial" w:hAnsi="Arial" w:cs="Arial"/>
                <w:shd w:val="clear" w:color="auto" w:fill="FFFFFF"/>
              </w:rPr>
              <w:t xml:space="preserve">HR writes in the chat "for </w:t>
            </w:r>
            <w:r w:rsidR="004B5BF8" w:rsidRPr="005E2556">
              <w:rPr>
                <w:rFonts w:ascii="Arial" w:hAnsi="Arial" w:cs="Arial"/>
                <w:shd w:val="clear" w:color="auto" w:fill="FFFFFF"/>
              </w:rPr>
              <w:t>an</w:t>
            </w:r>
            <w:r w:rsidRPr="005E2556">
              <w:rPr>
                <w:rFonts w:ascii="Arial" w:hAnsi="Arial" w:cs="Arial"/>
                <w:shd w:val="clear" w:color="auto" w:fill="FFFFFF"/>
              </w:rPr>
              <w:t xml:space="preserve"> </w:t>
            </w:r>
            <w:proofErr w:type="gramStart"/>
            <w:r w:rsidRPr="005E2556">
              <w:rPr>
                <w:rFonts w:ascii="Arial" w:hAnsi="Arial" w:cs="Arial"/>
                <w:shd w:val="clear" w:color="auto" w:fill="FFFFFF"/>
              </w:rPr>
              <w:t>extenuating circumstances</w:t>
            </w:r>
            <w:proofErr w:type="gramEnd"/>
            <w:r w:rsidRPr="005E2556">
              <w:rPr>
                <w:rFonts w:ascii="Arial" w:hAnsi="Arial" w:cs="Arial"/>
                <w:shd w:val="clear" w:color="auto" w:fill="FFFFFF"/>
              </w:rPr>
              <w:t xml:space="preserve">, </w:t>
            </w:r>
            <w:r w:rsidR="004B5BF8" w:rsidRPr="005E2556">
              <w:rPr>
                <w:rFonts w:ascii="Arial" w:hAnsi="Arial" w:cs="Arial"/>
                <w:shd w:val="clear" w:color="auto" w:fill="FFFFFF"/>
              </w:rPr>
              <w:t>I</w:t>
            </w:r>
            <w:r w:rsidRPr="005E2556">
              <w:rPr>
                <w:rFonts w:ascii="Arial" w:hAnsi="Arial" w:cs="Arial"/>
                <w:shd w:val="clear" w:color="auto" w:fill="FFFFFF"/>
              </w:rPr>
              <w:t xml:space="preserve"> would like to introduce a personalized consideration as </w:t>
            </w:r>
            <w:r w:rsidR="004B5BF8" w:rsidRPr="005E2556">
              <w:rPr>
                <w:rFonts w:ascii="Arial" w:hAnsi="Arial" w:cs="Arial"/>
                <w:shd w:val="clear" w:color="auto" w:fill="FFFFFF"/>
              </w:rPr>
              <w:t>I</w:t>
            </w:r>
            <w:r w:rsidRPr="005E2556">
              <w:rPr>
                <w:rFonts w:ascii="Arial" w:hAnsi="Arial" w:cs="Arial"/>
                <w:shd w:val="clear" w:color="auto" w:fill="FFFFFF"/>
              </w:rPr>
              <w:t xml:space="preserve"> think every student have a unique situation. a one size fits all policy might not always be the best approach. Sometimes, university have to consider individual circumstances and adopt more personalized approach when possible. "</w:t>
            </w:r>
          </w:p>
          <w:p w14:paraId="2CFB844D" w14:textId="63B64A1C" w:rsidR="000B66C9" w:rsidRPr="005E2556" w:rsidRDefault="000B66C9">
            <w:pPr>
              <w:pStyle w:val="ListParagraph"/>
              <w:numPr>
                <w:ilvl w:val="1"/>
                <w:numId w:val="14"/>
              </w:numPr>
              <w:rPr>
                <w:rFonts w:ascii="Arial" w:hAnsi="Arial" w:cs="Arial"/>
                <w:shd w:val="clear" w:color="auto" w:fill="FFFFFF"/>
              </w:rPr>
            </w:pPr>
            <w:r w:rsidRPr="005E2556">
              <w:rPr>
                <w:rFonts w:ascii="Arial" w:hAnsi="Arial" w:cs="Arial"/>
                <w:shd w:val="clear" w:color="auto" w:fill="FFFFFF"/>
              </w:rPr>
              <w:t xml:space="preserve">MH mentions they have a preference for option </w:t>
            </w:r>
            <w:proofErr w:type="gramStart"/>
            <w:r w:rsidRPr="005E2556">
              <w:rPr>
                <w:rFonts w:ascii="Arial" w:hAnsi="Arial" w:cs="Arial"/>
                <w:shd w:val="clear" w:color="auto" w:fill="FFFFFF"/>
              </w:rPr>
              <w:t>2</w:t>
            </w:r>
            <w:proofErr w:type="gramEnd"/>
            <w:r w:rsidRPr="005E2556">
              <w:rPr>
                <w:rFonts w:ascii="Arial" w:hAnsi="Arial" w:cs="Arial"/>
                <w:shd w:val="clear" w:color="auto" w:fill="FFFFFF"/>
              </w:rPr>
              <w:t xml:space="preserve">, likes the idea of not having an application due to the consequences it can have on </w:t>
            </w:r>
            <w:r w:rsidRPr="005E2556">
              <w:rPr>
                <w:rFonts w:ascii="Arial" w:hAnsi="Arial" w:cs="Arial"/>
                <w:shd w:val="clear" w:color="auto" w:fill="FFFFFF"/>
              </w:rPr>
              <w:lastRenderedPageBreak/>
              <w:t>someone psychological state especially if it's not approved. Likes the option of the 10% reduction</w:t>
            </w:r>
          </w:p>
          <w:p w14:paraId="480F49BA" w14:textId="31944A4B" w:rsidR="000B66C9" w:rsidRPr="005E2556" w:rsidRDefault="000B66C9">
            <w:pPr>
              <w:pStyle w:val="ListParagraph"/>
              <w:numPr>
                <w:ilvl w:val="1"/>
                <w:numId w:val="14"/>
              </w:numPr>
              <w:rPr>
                <w:rFonts w:ascii="Arial" w:hAnsi="Arial" w:cs="Arial"/>
                <w:shd w:val="clear" w:color="auto" w:fill="FFFFFF"/>
              </w:rPr>
            </w:pPr>
            <w:r w:rsidRPr="005E2556">
              <w:rPr>
                <w:rFonts w:ascii="Arial" w:hAnsi="Arial" w:cs="Arial"/>
                <w:shd w:val="clear" w:color="auto" w:fill="FFFFFF"/>
              </w:rPr>
              <w:t xml:space="preserve">MT agrees that having the unlimited </w:t>
            </w:r>
            <w:r w:rsidR="004B5BF8" w:rsidRPr="005E2556">
              <w:rPr>
                <w:rFonts w:ascii="Arial" w:hAnsi="Arial" w:cs="Arial"/>
                <w:shd w:val="clear" w:color="auto" w:fill="FFFFFF"/>
              </w:rPr>
              <w:t>2-day</w:t>
            </w:r>
            <w:r w:rsidRPr="005E2556">
              <w:rPr>
                <w:rFonts w:ascii="Arial" w:hAnsi="Arial" w:cs="Arial"/>
                <w:shd w:val="clear" w:color="auto" w:fill="FFFFFF"/>
              </w:rPr>
              <w:t xml:space="preserve"> extensions and the 10% would be beneficial from their personal experience and those of people around them rarely using the </w:t>
            </w:r>
            <w:r w:rsidR="004B5BF8" w:rsidRPr="005E2556">
              <w:rPr>
                <w:rFonts w:ascii="Arial" w:hAnsi="Arial" w:cs="Arial"/>
                <w:shd w:val="clear" w:color="auto" w:fill="FFFFFF"/>
              </w:rPr>
              <w:t>5-day</w:t>
            </w:r>
            <w:r w:rsidRPr="005E2556">
              <w:rPr>
                <w:rFonts w:ascii="Arial" w:hAnsi="Arial" w:cs="Arial"/>
                <w:shd w:val="clear" w:color="auto" w:fill="FFFFFF"/>
              </w:rPr>
              <w:t xml:space="preserve"> extension available</w:t>
            </w:r>
          </w:p>
          <w:p w14:paraId="0D8C308D" w14:textId="5D8FA7A6" w:rsidR="000B66C9" w:rsidRPr="005E2556" w:rsidRDefault="000B66C9">
            <w:pPr>
              <w:pStyle w:val="ListParagraph"/>
              <w:numPr>
                <w:ilvl w:val="1"/>
                <w:numId w:val="14"/>
              </w:numPr>
              <w:rPr>
                <w:rFonts w:ascii="Arial" w:hAnsi="Arial" w:cs="Arial"/>
                <w:shd w:val="clear" w:color="auto" w:fill="FFFFFF"/>
              </w:rPr>
            </w:pPr>
            <w:r w:rsidRPr="005E2556">
              <w:rPr>
                <w:rFonts w:ascii="Arial" w:hAnsi="Arial" w:cs="Arial"/>
                <w:shd w:val="clear" w:color="auto" w:fill="FFFFFF"/>
              </w:rPr>
              <w:t xml:space="preserve">AP mentions that only having a 2 day one might be </w:t>
            </w:r>
            <w:r w:rsidR="004B5BF8" w:rsidRPr="005E2556">
              <w:rPr>
                <w:rFonts w:ascii="Arial" w:hAnsi="Arial" w:cs="Arial"/>
                <w:shd w:val="clear" w:color="auto" w:fill="FFFFFF"/>
              </w:rPr>
              <w:t>detrimental and</w:t>
            </w:r>
            <w:r w:rsidRPr="005E2556">
              <w:rPr>
                <w:rFonts w:ascii="Arial" w:hAnsi="Arial" w:cs="Arial"/>
                <w:shd w:val="clear" w:color="auto" w:fill="FFFFFF"/>
              </w:rPr>
              <w:t xml:space="preserve"> getting rid of the </w:t>
            </w:r>
            <w:r w:rsidR="004B5BF8" w:rsidRPr="005E2556">
              <w:rPr>
                <w:rFonts w:ascii="Arial" w:hAnsi="Arial" w:cs="Arial"/>
                <w:shd w:val="clear" w:color="auto" w:fill="FFFFFF"/>
              </w:rPr>
              <w:t>5-day</w:t>
            </w:r>
            <w:r w:rsidRPr="005E2556">
              <w:rPr>
                <w:rFonts w:ascii="Arial" w:hAnsi="Arial" w:cs="Arial"/>
                <w:shd w:val="clear" w:color="auto" w:fill="FFFFFF"/>
              </w:rPr>
              <w:t xml:space="preserve"> extension would be detrimental for people who need more time to complete the assessment. They are torn between the </w:t>
            </w:r>
            <w:proofErr w:type="gramStart"/>
            <w:r w:rsidRPr="005E2556">
              <w:rPr>
                <w:rFonts w:ascii="Arial" w:hAnsi="Arial" w:cs="Arial"/>
                <w:shd w:val="clear" w:color="auto" w:fill="FFFFFF"/>
              </w:rPr>
              <w:t>2</w:t>
            </w:r>
            <w:proofErr w:type="gramEnd"/>
            <w:r w:rsidRPr="005E2556">
              <w:rPr>
                <w:rFonts w:ascii="Arial" w:hAnsi="Arial" w:cs="Arial"/>
                <w:shd w:val="clear" w:color="auto" w:fill="FFFFFF"/>
              </w:rPr>
              <w:t xml:space="preserve"> options, deferral seems like more control, prospect of not always having a fall-back rate is scary. They see the benefits of the automatic resits, but advocates for keeping the </w:t>
            </w:r>
            <w:r w:rsidR="004B5BF8" w:rsidRPr="005E2556">
              <w:rPr>
                <w:rFonts w:ascii="Arial" w:hAnsi="Arial" w:cs="Arial"/>
                <w:shd w:val="clear" w:color="auto" w:fill="FFFFFF"/>
              </w:rPr>
              <w:t>5-day</w:t>
            </w:r>
            <w:r w:rsidRPr="005E2556">
              <w:rPr>
                <w:rFonts w:ascii="Arial" w:hAnsi="Arial" w:cs="Arial"/>
                <w:shd w:val="clear" w:color="auto" w:fill="FFFFFF"/>
              </w:rPr>
              <w:t xml:space="preserve"> extension</w:t>
            </w:r>
          </w:p>
          <w:p w14:paraId="562F4BBE" w14:textId="00173803" w:rsidR="000B66C9" w:rsidRPr="005E2556" w:rsidRDefault="000B66C9">
            <w:pPr>
              <w:pStyle w:val="ListParagraph"/>
              <w:numPr>
                <w:ilvl w:val="1"/>
                <w:numId w:val="14"/>
              </w:numPr>
              <w:rPr>
                <w:rFonts w:ascii="Arial" w:hAnsi="Arial" w:cs="Arial"/>
                <w:shd w:val="clear" w:color="auto" w:fill="FFFFFF"/>
              </w:rPr>
            </w:pPr>
            <w:r w:rsidRPr="005E2556">
              <w:rPr>
                <w:rFonts w:ascii="Arial" w:hAnsi="Arial" w:cs="Arial"/>
                <w:shd w:val="clear" w:color="auto" w:fill="FFFFFF"/>
              </w:rPr>
              <w:t xml:space="preserve">MH asks when the deferrals would take place, RM mentions </w:t>
            </w:r>
            <w:proofErr w:type="gramStart"/>
            <w:r w:rsidRPr="005E2556">
              <w:rPr>
                <w:rFonts w:ascii="Arial" w:hAnsi="Arial" w:cs="Arial"/>
                <w:shd w:val="clear" w:color="auto" w:fill="FFFFFF"/>
              </w:rPr>
              <w:t>it's</w:t>
            </w:r>
            <w:proofErr w:type="gramEnd"/>
            <w:r w:rsidRPr="005E2556">
              <w:rPr>
                <w:rFonts w:ascii="Arial" w:hAnsi="Arial" w:cs="Arial"/>
                <w:shd w:val="clear" w:color="auto" w:fill="FFFFFF"/>
              </w:rPr>
              <w:t xml:space="preserve"> still being discussed as it will depend on the point of the year where the assessment is held, proposal would be to have this information on the module booklet. Clarifies it would not be within a </w:t>
            </w:r>
            <w:r w:rsidR="004B5BF8" w:rsidRPr="005E2556">
              <w:rPr>
                <w:rFonts w:ascii="Arial" w:hAnsi="Arial" w:cs="Arial"/>
                <w:shd w:val="clear" w:color="auto" w:fill="FFFFFF"/>
              </w:rPr>
              <w:t>week,</w:t>
            </w:r>
            <w:r w:rsidRPr="005E2556">
              <w:rPr>
                <w:rFonts w:ascii="Arial" w:hAnsi="Arial" w:cs="Arial"/>
                <w:shd w:val="clear" w:color="auto" w:fill="FFFFFF"/>
              </w:rPr>
              <w:t xml:space="preserve"> but it looks like it would be leaning more toward one or two months</w:t>
            </w:r>
          </w:p>
          <w:p w14:paraId="6F798C8A" w14:textId="79F92FED" w:rsidR="000B66C9" w:rsidRPr="005E2556" w:rsidRDefault="000B66C9">
            <w:pPr>
              <w:pStyle w:val="ListParagraph"/>
              <w:numPr>
                <w:ilvl w:val="1"/>
                <w:numId w:val="14"/>
              </w:numPr>
              <w:rPr>
                <w:rFonts w:ascii="Arial" w:hAnsi="Arial" w:cs="Arial"/>
                <w:shd w:val="clear" w:color="auto" w:fill="FFFFFF"/>
              </w:rPr>
            </w:pPr>
            <w:r w:rsidRPr="005E2556">
              <w:rPr>
                <w:rFonts w:ascii="Arial" w:hAnsi="Arial" w:cs="Arial"/>
                <w:shd w:val="clear" w:color="auto" w:fill="FFFFFF"/>
              </w:rPr>
              <w:t>IC asks if there would be any way of setting up workloads with the academic staff to avoid deadline bunching - RM agrees that it would be in the works and the aim would be to have it as later in the year as possible</w:t>
            </w:r>
          </w:p>
          <w:p w14:paraId="25118624" w14:textId="61B62901" w:rsidR="000B66C9" w:rsidRPr="005E2556" w:rsidRDefault="000B66C9">
            <w:pPr>
              <w:pStyle w:val="ListParagraph"/>
              <w:numPr>
                <w:ilvl w:val="1"/>
                <w:numId w:val="14"/>
              </w:numPr>
              <w:rPr>
                <w:rFonts w:ascii="Arial" w:hAnsi="Arial" w:cs="Arial"/>
                <w:shd w:val="clear" w:color="auto" w:fill="FFFFFF"/>
              </w:rPr>
            </w:pPr>
            <w:r w:rsidRPr="005E2556">
              <w:rPr>
                <w:rFonts w:ascii="Arial" w:hAnsi="Arial" w:cs="Arial"/>
                <w:shd w:val="clear" w:color="auto" w:fill="FFFFFF"/>
              </w:rPr>
              <w:t xml:space="preserve">MT mentions if those deferral periods would affect student finance and </w:t>
            </w:r>
            <w:r w:rsidR="004B5BF8" w:rsidRPr="005E2556">
              <w:rPr>
                <w:rFonts w:ascii="Arial" w:hAnsi="Arial" w:cs="Arial"/>
                <w:shd w:val="clear" w:color="auto" w:fill="FFFFFF"/>
              </w:rPr>
              <w:t>paperwork</w:t>
            </w:r>
            <w:r w:rsidRPr="005E2556">
              <w:rPr>
                <w:rFonts w:ascii="Arial" w:hAnsi="Arial" w:cs="Arial"/>
                <w:shd w:val="clear" w:color="auto" w:fill="FFFFFF"/>
              </w:rPr>
              <w:t xml:space="preserve">, RM says yes it would and agrees that would be an added stressor. Mentions that this is the students' decision to </w:t>
            </w:r>
            <w:r w:rsidR="004B5BF8" w:rsidRPr="005E2556">
              <w:rPr>
                <w:rFonts w:ascii="Arial" w:hAnsi="Arial" w:cs="Arial"/>
                <w:shd w:val="clear" w:color="auto" w:fill="FFFFFF"/>
              </w:rPr>
              <w:t>make,</w:t>
            </w:r>
            <w:r w:rsidRPr="005E2556">
              <w:rPr>
                <w:rFonts w:ascii="Arial" w:hAnsi="Arial" w:cs="Arial"/>
                <w:shd w:val="clear" w:color="auto" w:fill="FFFFFF"/>
              </w:rPr>
              <w:t xml:space="preserve"> and it would be important to communicate it properly to ensure students are able to make the decision properly informed. Should </w:t>
            </w:r>
            <w:proofErr w:type="gramStart"/>
            <w:r w:rsidRPr="005E2556">
              <w:rPr>
                <w:rFonts w:ascii="Arial" w:hAnsi="Arial" w:cs="Arial"/>
                <w:shd w:val="clear" w:color="auto" w:fill="FFFFFF"/>
              </w:rPr>
              <w:t>be approached</w:t>
            </w:r>
            <w:proofErr w:type="gramEnd"/>
            <w:r w:rsidRPr="005E2556">
              <w:rPr>
                <w:rFonts w:ascii="Arial" w:hAnsi="Arial" w:cs="Arial"/>
                <w:shd w:val="clear" w:color="auto" w:fill="FFFFFF"/>
              </w:rPr>
              <w:t xml:space="preserve"> on a </w:t>
            </w:r>
            <w:r w:rsidR="004B5BF8" w:rsidRPr="005E2556">
              <w:rPr>
                <w:rFonts w:ascii="Arial" w:hAnsi="Arial" w:cs="Arial"/>
                <w:shd w:val="clear" w:color="auto" w:fill="FFFFFF"/>
              </w:rPr>
              <w:t>case-by-case</w:t>
            </w:r>
            <w:r w:rsidRPr="005E2556">
              <w:rPr>
                <w:rFonts w:ascii="Arial" w:hAnsi="Arial" w:cs="Arial"/>
                <w:shd w:val="clear" w:color="auto" w:fill="FFFFFF"/>
              </w:rPr>
              <w:t xml:space="preserve"> basis</w:t>
            </w:r>
          </w:p>
          <w:p w14:paraId="2C53DE3C" w14:textId="23109972" w:rsidR="000B66C9" w:rsidRPr="005E2556" w:rsidRDefault="000B66C9">
            <w:pPr>
              <w:pStyle w:val="ListParagraph"/>
              <w:numPr>
                <w:ilvl w:val="1"/>
                <w:numId w:val="14"/>
              </w:numPr>
              <w:rPr>
                <w:rFonts w:ascii="Arial" w:hAnsi="Arial" w:cs="Arial"/>
                <w:shd w:val="clear" w:color="auto" w:fill="FFFFFF"/>
              </w:rPr>
            </w:pPr>
            <w:r w:rsidRPr="005E2556">
              <w:rPr>
                <w:rFonts w:ascii="Arial" w:hAnsi="Arial" w:cs="Arial"/>
                <w:shd w:val="clear" w:color="auto" w:fill="FFFFFF"/>
              </w:rPr>
              <w:t>DP mentions that seeing a different E</w:t>
            </w:r>
            <w:r w:rsidR="004B5BF8" w:rsidRPr="005E2556">
              <w:rPr>
                <w:rFonts w:ascii="Arial" w:hAnsi="Arial" w:cs="Arial"/>
                <w:shd w:val="clear" w:color="auto" w:fill="FFFFFF"/>
              </w:rPr>
              <w:t>C</w:t>
            </w:r>
            <w:r w:rsidRPr="005E2556">
              <w:rPr>
                <w:rFonts w:ascii="Arial" w:hAnsi="Arial" w:cs="Arial"/>
                <w:shd w:val="clear" w:color="auto" w:fill="FFFFFF"/>
              </w:rPr>
              <w:t xml:space="preserve">s process every year, normally positive changes are taking place. On extensions, mentions that the </w:t>
            </w:r>
            <w:proofErr w:type="gramStart"/>
            <w:r w:rsidRPr="005E2556">
              <w:rPr>
                <w:rFonts w:ascii="Arial" w:hAnsi="Arial" w:cs="Arial"/>
                <w:shd w:val="clear" w:color="auto" w:fill="FFFFFF"/>
              </w:rPr>
              <w:t>4</w:t>
            </w:r>
            <w:proofErr w:type="gramEnd"/>
            <w:r w:rsidRPr="005E2556">
              <w:rPr>
                <w:rFonts w:ascii="Arial" w:hAnsi="Arial" w:cs="Arial"/>
                <w:shd w:val="clear" w:color="auto" w:fill="FFFFFF"/>
              </w:rPr>
              <w:t xml:space="preserve"> extensions have worked this year but is not a fair system as there is a different level of assessments </w:t>
            </w:r>
            <w:r w:rsidRPr="005E2556">
              <w:rPr>
                <w:rFonts w:ascii="Arial" w:hAnsi="Arial" w:cs="Arial"/>
                <w:shd w:val="clear" w:color="auto" w:fill="FFFFFF"/>
              </w:rPr>
              <w:lastRenderedPageBreak/>
              <w:t>depending on courses and it might have to be adapted based on department or course. Mentions that them being working days might make it confusing and something to make it fair might be to make all assessments due on Fridays</w:t>
            </w:r>
          </w:p>
          <w:p w14:paraId="28815E64" w14:textId="73062FE0" w:rsidR="000B66C9" w:rsidRPr="005E2556" w:rsidRDefault="000B66C9">
            <w:pPr>
              <w:pStyle w:val="ListParagraph"/>
              <w:numPr>
                <w:ilvl w:val="1"/>
                <w:numId w:val="14"/>
              </w:numPr>
              <w:rPr>
                <w:rFonts w:ascii="Arial" w:hAnsi="Arial" w:cs="Arial"/>
                <w:shd w:val="clear" w:color="auto" w:fill="FFFFFF"/>
              </w:rPr>
            </w:pPr>
            <w:r w:rsidRPr="005E2556">
              <w:rPr>
                <w:rFonts w:ascii="Arial" w:hAnsi="Arial" w:cs="Arial"/>
                <w:shd w:val="clear" w:color="auto" w:fill="FFFFFF"/>
              </w:rPr>
              <w:t>RM answers a question from DP that the transcripts would be different from the two options</w:t>
            </w:r>
          </w:p>
          <w:p w14:paraId="060EFDD2" w14:textId="7040EA4D" w:rsidR="000B66C9" w:rsidRPr="005E2556" w:rsidRDefault="000B66C9">
            <w:pPr>
              <w:pStyle w:val="ListParagraph"/>
              <w:numPr>
                <w:ilvl w:val="1"/>
                <w:numId w:val="14"/>
              </w:numPr>
              <w:rPr>
                <w:rFonts w:ascii="Arial" w:hAnsi="Arial" w:cs="Arial"/>
                <w:shd w:val="clear" w:color="auto" w:fill="FFFFFF"/>
              </w:rPr>
            </w:pPr>
            <w:r w:rsidRPr="005E2556">
              <w:rPr>
                <w:rFonts w:ascii="Arial" w:hAnsi="Arial" w:cs="Arial"/>
                <w:shd w:val="clear" w:color="auto" w:fill="FFFFFF"/>
              </w:rPr>
              <w:t xml:space="preserve">Tight turnaround from marking period, manageability of the option of deferral or uncapped resit, disruption marking boycotts, how do you ensure students know if </w:t>
            </w:r>
            <w:r w:rsidR="004B5BF8" w:rsidRPr="005E2556">
              <w:rPr>
                <w:rFonts w:ascii="Arial" w:hAnsi="Arial" w:cs="Arial"/>
                <w:shd w:val="clear" w:color="auto" w:fill="FFFFFF"/>
              </w:rPr>
              <w:t>they are</w:t>
            </w:r>
            <w:r w:rsidRPr="005E2556">
              <w:rPr>
                <w:rFonts w:ascii="Arial" w:hAnsi="Arial" w:cs="Arial"/>
                <w:shd w:val="clear" w:color="auto" w:fill="FFFFFF"/>
              </w:rPr>
              <w:t xml:space="preserve"> progressing into the next year of study?</w:t>
            </w:r>
          </w:p>
          <w:p w14:paraId="082C0C74" w14:textId="186F7930" w:rsidR="000B66C9" w:rsidRPr="005E2556" w:rsidRDefault="000B66C9">
            <w:pPr>
              <w:pStyle w:val="ListParagraph"/>
              <w:numPr>
                <w:ilvl w:val="1"/>
                <w:numId w:val="14"/>
              </w:numPr>
              <w:rPr>
                <w:rFonts w:ascii="Arial" w:hAnsi="Arial" w:cs="Arial"/>
                <w:shd w:val="clear" w:color="auto" w:fill="FFFFFF"/>
              </w:rPr>
            </w:pPr>
            <w:r w:rsidRPr="005E2556">
              <w:rPr>
                <w:rFonts w:ascii="Arial" w:hAnsi="Arial" w:cs="Arial"/>
                <w:shd w:val="clear" w:color="auto" w:fill="FFFFFF"/>
              </w:rPr>
              <w:t xml:space="preserve">RM mentions that awarding gap research shows that </w:t>
            </w:r>
            <w:r w:rsidR="004B5BF8" w:rsidRPr="005E2556">
              <w:rPr>
                <w:rFonts w:ascii="Arial" w:hAnsi="Arial" w:cs="Arial"/>
                <w:shd w:val="clear" w:color="auto" w:fill="FFFFFF"/>
              </w:rPr>
              <w:t>it is</w:t>
            </w:r>
            <w:r w:rsidRPr="005E2556">
              <w:rPr>
                <w:rFonts w:ascii="Arial" w:hAnsi="Arial" w:cs="Arial"/>
                <w:shd w:val="clear" w:color="auto" w:fill="FFFFFF"/>
              </w:rPr>
              <w:t xml:space="preserve"> most likely that students with protected characteristics are the one most likely to go into a resit assessment</w:t>
            </w:r>
          </w:p>
          <w:p w14:paraId="26B4AC2D" w14:textId="404B7EEB" w:rsidR="005370ED" w:rsidRPr="005E2556" w:rsidRDefault="000B66C9">
            <w:pPr>
              <w:pStyle w:val="ListParagraph"/>
              <w:numPr>
                <w:ilvl w:val="1"/>
                <w:numId w:val="14"/>
              </w:numPr>
              <w:rPr>
                <w:rFonts w:ascii="Arial" w:hAnsi="Arial" w:cs="Arial"/>
                <w:shd w:val="clear" w:color="auto" w:fill="FFFFFF"/>
              </w:rPr>
            </w:pPr>
            <w:r w:rsidRPr="005E2556">
              <w:rPr>
                <w:rFonts w:ascii="Arial" w:hAnsi="Arial" w:cs="Arial"/>
                <w:shd w:val="clear" w:color="auto" w:fill="FFFFFF"/>
              </w:rPr>
              <w:t xml:space="preserve">DP asks if there would be different measures in place for progression or graduation? RM mentions they </w:t>
            </w:r>
            <w:r w:rsidR="004B5BF8" w:rsidRPr="005E2556">
              <w:rPr>
                <w:rFonts w:ascii="Arial" w:hAnsi="Arial" w:cs="Arial"/>
                <w:shd w:val="clear" w:color="auto" w:fill="FFFFFF"/>
              </w:rPr>
              <w:t>cannot</w:t>
            </w:r>
            <w:r w:rsidRPr="005E2556">
              <w:rPr>
                <w:rFonts w:ascii="Arial" w:hAnsi="Arial" w:cs="Arial"/>
                <w:shd w:val="clear" w:color="auto" w:fill="FFFFFF"/>
              </w:rPr>
              <w:t xml:space="preserve"> guarantee </w:t>
            </w:r>
            <w:r w:rsidR="004B5BF8" w:rsidRPr="005E2556">
              <w:rPr>
                <w:rFonts w:ascii="Arial" w:hAnsi="Arial" w:cs="Arial"/>
                <w:shd w:val="clear" w:color="auto" w:fill="FFFFFF"/>
              </w:rPr>
              <w:t>it,</w:t>
            </w:r>
            <w:r w:rsidRPr="005E2556">
              <w:rPr>
                <w:rFonts w:ascii="Arial" w:hAnsi="Arial" w:cs="Arial"/>
                <w:shd w:val="clear" w:color="auto" w:fill="FFFFFF"/>
              </w:rPr>
              <w:t xml:space="preserve"> but the deferral is the method that looks the most likely to make it happen</w:t>
            </w:r>
          </w:p>
          <w:p w14:paraId="6F5AE381" w14:textId="77777777" w:rsidR="000B66C9" w:rsidRPr="005E2556" w:rsidRDefault="000B66C9" w:rsidP="000B66C9">
            <w:pPr>
              <w:rPr>
                <w:rFonts w:ascii="Arial" w:hAnsi="Arial" w:cs="Arial"/>
                <w:shd w:val="clear" w:color="auto" w:fill="FFFFFF"/>
              </w:rPr>
            </w:pPr>
          </w:p>
          <w:p w14:paraId="3A8653A7" w14:textId="7C3DF131" w:rsidR="000B66C9" w:rsidRPr="005E2556" w:rsidRDefault="000B66C9" w:rsidP="000B66C9">
            <w:pPr>
              <w:jc w:val="center"/>
              <w:rPr>
                <w:rFonts w:ascii="Arial" w:hAnsi="Arial" w:cs="Arial"/>
              </w:rPr>
            </w:pPr>
          </w:p>
        </w:tc>
        <w:tc>
          <w:tcPr>
            <w:tcW w:w="1478" w:type="dxa"/>
          </w:tcPr>
          <w:p w14:paraId="15987A8E" w14:textId="77777777" w:rsidR="00DC1BF4" w:rsidRPr="005E2556" w:rsidRDefault="00DC1BF4" w:rsidP="00634DF1">
            <w:pPr>
              <w:rPr>
                <w:rFonts w:ascii="Arial" w:hAnsi="Arial" w:cs="Arial"/>
              </w:rPr>
            </w:pPr>
          </w:p>
        </w:tc>
      </w:tr>
      <w:tr w:rsidR="00CF2222" w:rsidRPr="005E2556" w14:paraId="35957088" w14:textId="77777777" w:rsidTr="00EF7E2C">
        <w:tc>
          <w:tcPr>
            <w:tcW w:w="2105" w:type="dxa"/>
            <w:tcBorders>
              <w:top w:val="single" w:sz="2" w:space="0" w:color="auto"/>
              <w:bottom w:val="single" w:sz="12" w:space="0" w:color="auto"/>
            </w:tcBorders>
          </w:tcPr>
          <w:p w14:paraId="3F994711" w14:textId="7648300A" w:rsidR="00283CB3" w:rsidRPr="005E2556" w:rsidRDefault="000B66C9" w:rsidP="00283CB3">
            <w:pPr>
              <w:rPr>
                <w:rFonts w:ascii="Arial" w:hAnsi="Arial" w:cs="Arial"/>
              </w:rPr>
            </w:pPr>
            <w:r w:rsidRPr="005E2556">
              <w:rPr>
                <w:rFonts w:ascii="Arial" w:hAnsi="Arial" w:cs="Arial"/>
              </w:rPr>
              <w:lastRenderedPageBreak/>
              <w:t>Improvement Round Table - Collectives &amp; COs transition &amp; review - APQ to provide papers for the following</w:t>
            </w:r>
          </w:p>
          <w:p w14:paraId="00A69411" w14:textId="0D1B9C84" w:rsidR="00283CB3" w:rsidRPr="005E2556" w:rsidRDefault="00283CB3" w:rsidP="00283CB3">
            <w:pPr>
              <w:rPr>
                <w:rFonts w:ascii="Arial" w:hAnsi="Arial" w:cs="Arial"/>
              </w:rPr>
            </w:pPr>
            <w:r w:rsidRPr="005E2556">
              <w:rPr>
                <w:rFonts w:ascii="Arial" w:hAnsi="Arial" w:cs="Arial"/>
              </w:rPr>
              <w:t>• Handover guide creation</w:t>
            </w:r>
          </w:p>
          <w:p w14:paraId="118B1364" w14:textId="5798690E" w:rsidR="00283CB3" w:rsidRPr="005E2556" w:rsidRDefault="00283CB3" w:rsidP="00283CB3">
            <w:pPr>
              <w:rPr>
                <w:rFonts w:ascii="Arial" w:hAnsi="Arial" w:cs="Arial"/>
              </w:rPr>
            </w:pPr>
            <w:r w:rsidRPr="005E2556">
              <w:rPr>
                <w:rFonts w:ascii="Arial" w:hAnsi="Arial" w:cs="Arial"/>
              </w:rPr>
              <w:t>• Handbook update</w:t>
            </w:r>
          </w:p>
          <w:p w14:paraId="1F73942F" w14:textId="4E5D06DE" w:rsidR="00283CB3" w:rsidRPr="005E2556" w:rsidRDefault="00283CB3" w:rsidP="00283CB3">
            <w:pPr>
              <w:rPr>
                <w:rFonts w:ascii="Arial" w:hAnsi="Arial" w:cs="Arial"/>
              </w:rPr>
            </w:pPr>
            <w:r w:rsidRPr="005E2556">
              <w:rPr>
                <w:rFonts w:ascii="Arial" w:hAnsi="Arial" w:cs="Arial"/>
              </w:rPr>
              <w:t>• Training review - Campaigns</w:t>
            </w:r>
          </w:p>
          <w:p w14:paraId="7A50FF58" w14:textId="61DD5387" w:rsidR="00283CB3" w:rsidRPr="005E2556" w:rsidRDefault="00283CB3" w:rsidP="00283CB3">
            <w:pPr>
              <w:rPr>
                <w:rFonts w:ascii="Arial" w:hAnsi="Arial" w:cs="Arial"/>
              </w:rPr>
            </w:pPr>
            <w:r w:rsidRPr="005E2556">
              <w:rPr>
                <w:rFonts w:ascii="Arial" w:hAnsi="Arial" w:cs="Arial"/>
              </w:rPr>
              <w:t>•Community Officers update</w:t>
            </w:r>
          </w:p>
        </w:tc>
        <w:tc>
          <w:tcPr>
            <w:tcW w:w="5397" w:type="dxa"/>
            <w:tcBorders>
              <w:top w:val="single" w:sz="2" w:space="0" w:color="auto"/>
            </w:tcBorders>
          </w:tcPr>
          <w:p w14:paraId="21950543" w14:textId="0B9C4880" w:rsidR="000B66C9" w:rsidRPr="005E2556" w:rsidRDefault="000B66C9">
            <w:pPr>
              <w:pStyle w:val="ListParagraph"/>
              <w:numPr>
                <w:ilvl w:val="0"/>
                <w:numId w:val="2"/>
              </w:numPr>
              <w:rPr>
                <w:rFonts w:ascii="Arial" w:hAnsi="Arial" w:cs="Arial"/>
              </w:rPr>
            </w:pPr>
            <w:r w:rsidRPr="005E2556">
              <w:rPr>
                <w:rFonts w:ascii="Arial" w:hAnsi="Arial" w:cs="Arial"/>
              </w:rPr>
              <w:t>APQ introduces topics at hand</w:t>
            </w:r>
          </w:p>
          <w:p w14:paraId="6CF7A691" w14:textId="7F42D4D7" w:rsidR="000B66C9" w:rsidRPr="005E2556" w:rsidRDefault="000B66C9">
            <w:pPr>
              <w:pStyle w:val="ListParagraph"/>
              <w:numPr>
                <w:ilvl w:val="0"/>
                <w:numId w:val="2"/>
              </w:numPr>
              <w:rPr>
                <w:rFonts w:ascii="Arial" w:hAnsi="Arial" w:cs="Arial"/>
              </w:rPr>
            </w:pPr>
            <w:r w:rsidRPr="005E2556">
              <w:rPr>
                <w:rFonts w:ascii="Arial" w:hAnsi="Arial" w:cs="Arial"/>
              </w:rPr>
              <w:t>Campaigns</w:t>
            </w:r>
          </w:p>
          <w:p w14:paraId="73BDF099" w14:textId="025D430C" w:rsidR="000B66C9" w:rsidRPr="005E2556" w:rsidRDefault="000B66C9">
            <w:pPr>
              <w:pStyle w:val="ListParagraph"/>
              <w:numPr>
                <w:ilvl w:val="1"/>
                <w:numId w:val="9"/>
              </w:numPr>
              <w:rPr>
                <w:rFonts w:ascii="Arial" w:hAnsi="Arial" w:cs="Arial"/>
              </w:rPr>
            </w:pPr>
            <w:r w:rsidRPr="005E2556">
              <w:rPr>
                <w:rFonts w:ascii="Arial" w:hAnsi="Arial" w:cs="Arial"/>
              </w:rPr>
              <w:t xml:space="preserve">IC mentions that preserving some online elements should stay and </w:t>
            </w:r>
            <w:proofErr w:type="gramStart"/>
            <w:r w:rsidRPr="005E2556">
              <w:rPr>
                <w:rFonts w:ascii="Arial" w:hAnsi="Arial" w:cs="Arial"/>
              </w:rPr>
              <w:t>maybe retaining</w:t>
            </w:r>
            <w:proofErr w:type="gramEnd"/>
            <w:r w:rsidRPr="005E2556">
              <w:rPr>
                <w:rFonts w:ascii="Arial" w:hAnsi="Arial" w:cs="Arial"/>
              </w:rPr>
              <w:t xml:space="preserve"> hybrid. Maybe separating in person and online is helpful</w:t>
            </w:r>
          </w:p>
          <w:p w14:paraId="58C41B63" w14:textId="184DC45C" w:rsidR="000B66C9" w:rsidRPr="005E2556" w:rsidRDefault="000B66C9">
            <w:pPr>
              <w:pStyle w:val="ListParagraph"/>
              <w:numPr>
                <w:ilvl w:val="1"/>
                <w:numId w:val="9"/>
              </w:numPr>
              <w:rPr>
                <w:rFonts w:ascii="Arial" w:hAnsi="Arial" w:cs="Arial"/>
              </w:rPr>
            </w:pPr>
            <w:r w:rsidRPr="005E2556">
              <w:rPr>
                <w:rFonts w:ascii="Arial" w:hAnsi="Arial" w:cs="Arial"/>
              </w:rPr>
              <w:t>MT mentions that running a survey beforehand to assess the delivery</w:t>
            </w:r>
          </w:p>
          <w:p w14:paraId="765B7DE7" w14:textId="71A6F269" w:rsidR="000B66C9" w:rsidRPr="005E2556" w:rsidRDefault="000B66C9">
            <w:pPr>
              <w:pStyle w:val="ListParagraph"/>
              <w:numPr>
                <w:ilvl w:val="1"/>
                <w:numId w:val="9"/>
              </w:numPr>
              <w:rPr>
                <w:rFonts w:ascii="Arial" w:hAnsi="Arial" w:cs="Arial"/>
              </w:rPr>
            </w:pPr>
            <w:r w:rsidRPr="005E2556">
              <w:rPr>
                <w:rFonts w:ascii="Arial" w:hAnsi="Arial" w:cs="Arial"/>
              </w:rPr>
              <w:t xml:space="preserve">AP mentions the mock campaign would be better and it helps with blocking out the steps of what </w:t>
            </w:r>
            <w:proofErr w:type="gramStart"/>
            <w:r w:rsidRPr="005E2556">
              <w:rPr>
                <w:rFonts w:ascii="Arial" w:hAnsi="Arial" w:cs="Arial"/>
              </w:rPr>
              <w:t>you're</w:t>
            </w:r>
            <w:proofErr w:type="gramEnd"/>
            <w:r w:rsidRPr="005E2556">
              <w:rPr>
                <w:rFonts w:ascii="Arial" w:hAnsi="Arial" w:cs="Arial"/>
              </w:rPr>
              <w:t xml:space="preserve"> doing and sharing ideas and helpful - more individual building the campaign</w:t>
            </w:r>
          </w:p>
          <w:p w14:paraId="2EF9F810" w14:textId="3C7C8B79" w:rsidR="000B66C9" w:rsidRPr="005E2556" w:rsidRDefault="000B66C9">
            <w:pPr>
              <w:pStyle w:val="ListParagraph"/>
              <w:numPr>
                <w:ilvl w:val="1"/>
                <w:numId w:val="9"/>
              </w:numPr>
              <w:rPr>
                <w:rFonts w:ascii="Arial" w:hAnsi="Arial" w:cs="Arial"/>
              </w:rPr>
            </w:pPr>
            <w:r w:rsidRPr="005E2556">
              <w:rPr>
                <w:rFonts w:ascii="Arial" w:hAnsi="Arial" w:cs="Arial"/>
              </w:rPr>
              <w:t>IC agrees, and it can be the actual campaign they are going through their manifestos</w:t>
            </w:r>
          </w:p>
          <w:p w14:paraId="46AE3C14" w14:textId="134388F8" w:rsidR="000B66C9" w:rsidRPr="005E2556" w:rsidRDefault="000B66C9">
            <w:pPr>
              <w:pStyle w:val="ListParagraph"/>
              <w:numPr>
                <w:ilvl w:val="1"/>
                <w:numId w:val="9"/>
              </w:numPr>
              <w:rPr>
                <w:rFonts w:ascii="Arial" w:hAnsi="Arial" w:cs="Arial"/>
              </w:rPr>
            </w:pPr>
            <w:r w:rsidRPr="005E2556">
              <w:rPr>
                <w:rFonts w:ascii="Arial" w:hAnsi="Arial" w:cs="Arial"/>
              </w:rPr>
              <w:t xml:space="preserve">MT mentions that cross-collaboration is </w:t>
            </w:r>
            <w:proofErr w:type="gramStart"/>
            <w:r w:rsidRPr="005E2556">
              <w:rPr>
                <w:rFonts w:ascii="Arial" w:hAnsi="Arial" w:cs="Arial"/>
              </w:rPr>
              <w:t>very important</w:t>
            </w:r>
            <w:proofErr w:type="gramEnd"/>
            <w:r w:rsidRPr="005E2556">
              <w:rPr>
                <w:rFonts w:ascii="Arial" w:hAnsi="Arial" w:cs="Arial"/>
              </w:rPr>
              <w:t xml:space="preserve"> and with a bigger group you can make more change</w:t>
            </w:r>
          </w:p>
          <w:p w14:paraId="2543A2EF" w14:textId="2F9CDA3A" w:rsidR="000B66C9" w:rsidRPr="005E2556" w:rsidRDefault="000B66C9">
            <w:pPr>
              <w:pStyle w:val="ListParagraph"/>
              <w:numPr>
                <w:ilvl w:val="1"/>
                <w:numId w:val="9"/>
              </w:numPr>
              <w:rPr>
                <w:rFonts w:ascii="Arial" w:hAnsi="Arial" w:cs="Arial"/>
              </w:rPr>
            </w:pPr>
            <w:r w:rsidRPr="005E2556">
              <w:rPr>
                <w:rFonts w:ascii="Arial" w:hAnsi="Arial" w:cs="Arial"/>
              </w:rPr>
              <w:t>MJ action to send APQ Citizens UK resources, and encourages cross-collaboration</w:t>
            </w:r>
          </w:p>
          <w:p w14:paraId="2ECE723B" w14:textId="73357CB7" w:rsidR="000B66C9" w:rsidRPr="005E2556" w:rsidRDefault="000B66C9">
            <w:pPr>
              <w:pStyle w:val="ListParagraph"/>
              <w:numPr>
                <w:ilvl w:val="0"/>
                <w:numId w:val="2"/>
              </w:numPr>
              <w:rPr>
                <w:rFonts w:ascii="Arial" w:hAnsi="Arial" w:cs="Arial"/>
              </w:rPr>
            </w:pPr>
            <w:r w:rsidRPr="005E2556">
              <w:rPr>
                <w:rFonts w:ascii="Arial" w:hAnsi="Arial" w:cs="Arial"/>
              </w:rPr>
              <w:t>121s</w:t>
            </w:r>
          </w:p>
          <w:p w14:paraId="1060C131" w14:textId="6CAE57B8" w:rsidR="00DE4A1D" w:rsidRPr="005E2556" w:rsidRDefault="000B66C9">
            <w:pPr>
              <w:pStyle w:val="ListParagraph"/>
              <w:numPr>
                <w:ilvl w:val="1"/>
                <w:numId w:val="10"/>
              </w:numPr>
              <w:rPr>
                <w:rFonts w:ascii="Arial" w:hAnsi="Arial" w:cs="Arial"/>
              </w:rPr>
            </w:pPr>
            <w:r w:rsidRPr="005E2556">
              <w:rPr>
                <w:rFonts w:ascii="Arial" w:hAnsi="Arial" w:cs="Arial"/>
              </w:rPr>
              <w:lastRenderedPageBreak/>
              <w:t>Recurring element - have it scheduled rather than having to request every time</w:t>
            </w:r>
          </w:p>
        </w:tc>
        <w:tc>
          <w:tcPr>
            <w:tcW w:w="1478" w:type="dxa"/>
          </w:tcPr>
          <w:p w14:paraId="6AE02FC4" w14:textId="4B93B150" w:rsidR="00C57D9E" w:rsidRPr="005E2556" w:rsidRDefault="001A6703" w:rsidP="00D0703C">
            <w:pPr>
              <w:rPr>
                <w:rFonts w:ascii="Arial" w:hAnsi="Arial" w:cs="Arial"/>
              </w:rPr>
            </w:pPr>
            <w:r w:rsidRPr="005E2556">
              <w:rPr>
                <w:rFonts w:ascii="Arial" w:hAnsi="Arial" w:cs="Arial"/>
              </w:rPr>
              <w:lastRenderedPageBreak/>
              <w:t>MJ action</w:t>
            </w:r>
            <w:r w:rsidR="00B35B23" w:rsidRPr="005E2556">
              <w:rPr>
                <w:rFonts w:ascii="Arial" w:hAnsi="Arial" w:cs="Arial"/>
              </w:rPr>
              <w:t xml:space="preserve"> -</w:t>
            </w:r>
            <w:r w:rsidRPr="005E2556">
              <w:rPr>
                <w:rFonts w:ascii="Arial" w:hAnsi="Arial" w:cs="Arial"/>
              </w:rPr>
              <w:t xml:space="preserve"> to send APQ Citizens UK resources, and encourages cross-collaboration</w:t>
            </w:r>
          </w:p>
        </w:tc>
      </w:tr>
      <w:tr w:rsidR="00CF2222" w:rsidRPr="005E2556" w14:paraId="224225C9" w14:textId="77777777" w:rsidTr="00456822">
        <w:tc>
          <w:tcPr>
            <w:tcW w:w="2105" w:type="dxa"/>
            <w:tcBorders>
              <w:top w:val="single" w:sz="2" w:space="0" w:color="auto"/>
              <w:bottom w:val="single" w:sz="2" w:space="0" w:color="auto"/>
            </w:tcBorders>
          </w:tcPr>
          <w:p w14:paraId="410AF4D6" w14:textId="33B8EBE4" w:rsidR="00EF7EA8" w:rsidRPr="005E2556" w:rsidRDefault="00456822" w:rsidP="00456822">
            <w:pPr>
              <w:rPr>
                <w:rFonts w:ascii="Arial" w:hAnsi="Arial" w:cs="Arial"/>
              </w:rPr>
            </w:pPr>
            <w:r w:rsidRPr="005E2556">
              <w:rPr>
                <w:rFonts w:ascii="Arial" w:hAnsi="Arial" w:cs="Arial"/>
              </w:rPr>
              <w:t>Camerado's Public Living Room proposal discussion - Molly lead</w:t>
            </w:r>
          </w:p>
        </w:tc>
        <w:tc>
          <w:tcPr>
            <w:tcW w:w="5397" w:type="dxa"/>
          </w:tcPr>
          <w:p w14:paraId="5BB9804A" w14:textId="366EB24C" w:rsidR="00456822" w:rsidRPr="005E2556" w:rsidRDefault="00456822">
            <w:pPr>
              <w:pStyle w:val="ListParagraph"/>
              <w:numPr>
                <w:ilvl w:val="0"/>
                <w:numId w:val="2"/>
              </w:numPr>
              <w:rPr>
                <w:rFonts w:ascii="Arial" w:hAnsi="Arial" w:cs="Arial"/>
              </w:rPr>
            </w:pPr>
            <w:r w:rsidRPr="005E2556">
              <w:rPr>
                <w:rFonts w:ascii="Arial" w:hAnsi="Arial" w:cs="Arial"/>
              </w:rPr>
              <w:t>MT introduces the topic at hand and what a Public Living Room is - aim is to tackle loneliness and alleviate mental health. Shares what the relationship with Camerado would look like if it were to go ahead</w:t>
            </w:r>
          </w:p>
          <w:p w14:paraId="767B7C1C" w14:textId="5CFA1D43" w:rsidR="00456822" w:rsidRPr="005E2556" w:rsidRDefault="00456822">
            <w:pPr>
              <w:pStyle w:val="ListParagraph"/>
              <w:numPr>
                <w:ilvl w:val="0"/>
                <w:numId w:val="2"/>
              </w:numPr>
              <w:rPr>
                <w:rFonts w:ascii="Arial" w:hAnsi="Arial" w:cs="Arial"/>
              </w:rPr>
            </w:pPr>
            <w:r w:rsidRPr="005E2556">
              <w:rPr>
                <w:rFonts w:ascii="Arial" w:hAnsi="Arial" w:cs="Arial"/>
              </w:rPr>
              <w:t xml:space="preserve">MH mentions they did a similar thing in </w:t>
            </w:r>
            <w:proofErr w:type="gramStart"/>
            <w:r w:rsidRPr="005E2556">
              <w:rPr>
                <w:rFonts w:ascii="Arial" w:hAnsi="Arial" w:cs="Arial"/>
              </w:rPr>
              <w:t>6th</w:t>
            </w:r>
            <w:proofErr w:type="gramEnd"/>
            <w:r w:rsidRPr="005E2556">
              <w:rPr>
                <w:rFonts w:ascii="Arial" w:hAnsi="Arial" w:cs="Arial"/>
              </w:rPr>
              <w:t xml:space="preserve"> form and encourages MT to get in touch if they need any help - mentions it really helps and it has been running for 2 years</w:t>
            </w:r>
          </w:p>
          <w:p w14:paraId="7A552738" w14:textId="1B404096" w:rsidR="00456822" w:rsidRPr="005E2556" w:rsidRDefault="00456822">
            <w:pPr>
              <w:pStyle w:val="ListParagraph"/>
              <w:numPr>
                <w:ilvl w:val="0"/>
                <w:numId w:val="2"/>
              </w:numPr>
              <w:rPr>
                <w:rFonts w:ascii="Arial" w:hAnsi="Arial" w:cs="Arial"/>
              </w:rPr>
            </w:pPr>
            <w:r w:rsidRPr="005E2556">
              <w:rPr>
                <w:rFonts w:ascii="Arial" w:hAnsi="Arial" w:cs="Arial"/>
              </w:rPr>
              <w:t xml:space="preserve">IC agrees </w:t>
            </w:r>
            <w:proofErr w:type="gramStart"/>
            <w:r w:rsidRPr="005E2556">
              <w:rPr>
                <w:rFonts w:ascii="Arial" w:hAnsi="Arial" w:cs="Arial"/>
              </w:rPr>
              <w:t>it's</w:t>
            </w:r>
            <w:proofErr w:type="gramEnd"/>
            <w:r w:rsidRPr="005E2556">
              <w:rPr>
                <w:rFonts w:ascii="Arial" w:hAnsi="Arial" w:cs="Arial"/>
              </w:rPr>
              <w:t xml:space="preserve"> a great initiative. On space mentions that the Library team might be interested in having that conversation brought to them</w:t>
            </w:r>
          </w:p>
          <w:p w14:paraId="2FCE82A9" w14:textId="53B74962" w:rsidR="00456822" w:rsidRPr="005E2556" w:rsidRDefault="00456822">
            <w:pPr>
              <w:pStyle w:val="ListParagraph"/>
              <w:numPr>
                <w:ilvl w:val="0"/>
                <w:numId w:val="2"/>
              </w:numPr>
              <w:rPr>
                <w:rFonts w:ascii="Arial" w:hAnsi="Arial" w:cs="Arial"/>
              </w:rPr>
            </w:pPr>
            <w:r w:rsidRPr="005E2556">
              <w:rPr>
                <w:rFonts w:ascii="Arial" w:hAnsi="Arial" w:cs="Arial"/>
              </w:rPr>
              <w:t xml:space="preserve">HH mentions that in Shilling they have a similar room but </w:t>
            </w:r>
            <w:proofErr w:type="gramStart"/>
            <w:r w:rsidRPr="005E2556">
              <w:rPr>
                <w:rFonts w:ascii="Arial" w:hAnsi="Arial" w:cs="Arial"/>
              </w:rPr>
              <w:t>it's</w:t>
            </w:r>
            <w:proofErr w:type="gramEnd"/>
            <w:r w:rsidRPr="005E2556">
              <w:rPr>
                <w:rFonts w:ascii="Arial" w:hAnsi="Arial" w:cs="Arial"/>
              </w:rPr>
              <w:t xml:space="preserve"> only accessible for a limited number of students, mentions it might be worth to reach out to departments to see if that would be something they would like to open up</w:t>
            </w:r>
          </w:p>
          <w:p w14:paraId="207755DA" w14:textId="02A70179" w:rsidR="00456822" w:rsidRPr="005E2556" w:rsidRDefault="00456822">
            <w:pPr>
              <w:pStyle w:val="ListParagraph"/>
              <w:numPr>
                <w:ilvl w:val="0"/>
                <w:numId w:val="2"/>
              </w:numPr>
              <w:rPr>
                <w:rFonts w:ascii="Arial" w:hAnsi="Arial" w:cs="Arial"/>
              </w:rPr>
            </w:pPr>
            <w:r w:rsidRPr="005E2556">
              <w:rPr>
                <w:rFonts w:ascii="Arial" w:hAnsi="Arial" w:cs="Arial"/>
              </w:rPr>
              <w:t>DP mentions that they looked at their website and there is a massive gap and most likely not a single one in Berkshire or Surrey. Mentions it would be a great different between this and the "Recharge" spaces</w:t>
            </w:r>
          </w:p>
          <w:p w14:paraId="1D25587A" w14:textId="0E348A9C" w:rsidR="00456822" w:rsidRPr="005E2556" w:rsidRDefault="00456822">
            <w:pPr>
              <w:pStyle w:val="ListParagraph"/>
              <w:numPr>
                <w:ilvl w:val="0"/>
                <w:numId w:val="2"/>
              </w:numPr>
              <w:rPr>
                <w:rFonts w:ascii="Arial" w:hAnsi="Arial" w:cs="Arial"/>
              </w:rPr>
            </w:pPr>
            <w:r w:rsidRPr="005E2556">
              <w:rPr>
                <w:rFonts w:ascii="Arial" w:hAnsi="Arial" w:cs="Arial"/>
              </w:rPr>
              <w:t xml:space="preserve">SL writes in the chat "Definitely resonate the loneliness note. I heard 'lonely' and </w:t>
            </w:r>
            <w:r w:rsidR="004B5BF8" w:rsidRPr="005E2556">
              <w:rPr>
                <w:rFonts w:ascii="Arial" w:hAnsi="Arial" w:cs="Arial"/>
              </w:rPr>
              <w:t>‘</w:t>
            </w:r>
            <w:r w:rsidRPr="005E2556">
              <w:rPr>
                <w:rFonts w:ascii="Arial" w:hAnsi="Arial" w:cs="Arial"/>
              </w:rPr>
              <w:t xml:space="preserve">isolated' from </w:t>
            </w:r>
            <w:proofErr w:type="gramStart"/>
            <w:r w:rsidRPr="005E2556">
              <w:rPr>
                <w:rFonts w:ascii="Arial" w:hAnsi="Arial" w:cs="Arial"/>
              </w:rPr>
              <w:t>a lot of</w:t>
            </w:r>
            <w:proofErr w:type="gramEnd"/>
            <w:r w:rsidRPr="005E2556">
              <w:rPr>
                <w:rFonts w:ascii="Arial" w:hAnsi="Arial" w:cs="Arial"/>
              </w:rPr>
              <w:t xml:space="preserve"> PGR students. I can see how they could </w:t>
            </w:r>
            <w:r w:rsidR="001A6703" w:rsidRPr="005E2556">
              <w:rPr>
                <w:rFonts w:ascii="Arial" w:hAnsi="Arial" w:cs="Arial"/>
              </w:rPr>
              <w:t>benefit</w:t>
            </w:r>
            <w:r w:rsidRPr="005E2556">
              <w:rPr>
                <w:rFonts w:ascii="Arial" w:hAnsi="Arial" w:cs="Arial"/>
              </w:rPr>
              <w:t xml:space="preserve"> from this public living room if </w:t>
            </w:r>
            <w:proofErr w:type="gramStart"/>
            <w:r w:rsidRPr="005E2556">
              <w:rPr>
                <w:rFonts w:ascii="Arial" w:hAnsi="Arial" w:cs="Arial"/>
              </w:rPr>
              <w:t>there's</w:t>
            </w:r>
            <w:proofErr w:type="gramEnd"/>
            <w:r w:rsidRPr="005E2556">
              <w:rPr>
                <w:rFonts w:ascii="Arial" w:hAnsi="Arial" w:cs="Arial"/>
              </w:rPr>
              <w:t xml:space="preserve"> one in central </w:t>
            </w:r>
            <w:r w:rsidR="004B5BF8" w:rsidRPr="005E2556">
              <w:rPr>
                <w:rFonts w:ascii="Arial" w:hAnsi="Arial" w:cs="Arial"/>
              </w:rPr>
              <w:t>London</w:t>
            </w:r>
            <w:r w:rsidRPr="005E2556">
              <w:rPr>
                <w:rFonts w:ascii="Arial" w:hAnsi="Arial" w:cs="Arial"/>
              </w:rPr>
              <w:t xml:space="preserve"> campus"</w:t>
            </w:r>
          </w:p>
          <w:p w14:paraId="5C5F9101" w14:textId="3C673D86" w:rsidR="00DC1BF4" w:rsidRPr="005E2556" w:rsidRDefault="00456822">
            <w:pPr>
              <w:pStyle w:val="ListParagraph"/>
              <w:numPr>
                <w:ilvl w:val="0"/>
                <w:numId w:val="6"/>
              </w:numPr>
              <w:rPr>
                <w:rFonts w:ascii="Arial" w:hAnsi="Arial" w:cs="Arial"/>
              </w:rPr>
            </w:pPr>
            <w:r w:rsidRPr="005E2556">
              <w:rPr>
                <w:rFonts w:ascii="Arial" w:hAnsi="Arial" w:cs="Arial"/>
              </w:rPr>
              <w:t xml:space="preserve">AP mentions that if they were to use that space there should be a clear distinction between the social space and the quiet space as students who struggle with overwhelm. Mentions that having it on monthly might be </w:t>
            </w:r>
            <w:r w:rsidR="004B5BF8" w:rsidRPr="005E2556">
              <w:rPr>
                <w:rFonts w:ascii="Arial" w:hAnsi="Arial" w:cs="Arial"/>
              </w:rPr>
              <w:t>good as</w:t>
            </w:r>
            <w:r w:rsidRPr="005E2556">
              <w:rPr>
                <w:rFonts w:ascii="Arial" w:hAnsi="Arial" w:cs="Arial"/>
              </w:rPr>
              <w:t xml:space="preserve"> a hosted event but have it existing permanently</w:t>
            </w:r>
          </w:p>
        </w:tc>
        <w:tc>
          <w:tcPr>
            <w:tcW w:w="1478" w:type="dxa"/>
          </w:tcPr>
          <w:p w14:paraId="594AB658" w14:textId="77777777" w:rsidR="00DF4A14" w:rsidRPr="005E2556" w:rsidRDefault="00DF4A14" w:rsidP="00D0703C">
            <w:pPr>
              <w:rPr>
                <w:rFonts w:ascii="Arial" w:hAnsi="Arial" w:cs="Arial"/>
              </w:rPr>
            </w:pPr>
          </w:p>
        </w:tc>
      </w:tr>
      <w:tr w:rsidR="00456822" w:rsidRPr="005E2556" w14:paraId="245E99E3" w14:textId="77777777" w:rsidTr="00456822">
        <w:tc>
          <w:tcPr>
            <w:tcW w:w="2105" w:type="dxa"/>
            <w:tcBorders>
              <w:top w:val="single" w:sz="2" w:space="0" w:color="auto"/>
              <w:bottom w:val="single" w:sz="2" w:space="0" w:color="auto"/>
            </w:tcBorders>
          </w:tcPr>
          <w:p w14:paraId="73177385" w14:textId="38B0A62E" w:rsidR="00456822" w:rsidRPr="005E2556" w:rsidRDefault="00456822" w:rsidP="00456822">
            <w:pPr>
              <w:rPr>
                <w:rFonts w:ascii="Arial" w:hAnsi="Arial" w:cs="Arial"/>
              </w:rPr>
            </w:pPr>
            <w:r w:rsidRPr="005E2556">
              <w:rPr>
                <w:rFonts w:ascii="Arial" w:hAnsi="Arial" w:cs="Arial"/>
              </w:rPr>
              <w:t>Academic Communities</w:t>
            </w:r>
          </w:p>
        </w:tc>
        <w:tc>
          <w:tcPr>
            <w:tcW w:w="5397" w:type="dxa"/>
          </w:tcPr>
          <w:p w14:paraId="1DDC0E25" w14:textId="2441E14C" w:rsidR="00456822" w:rsidRPr="005E2556" w:rsidRDefault="00456822">
            <w:pPr>
              <w:pStyle w:val="ListParagraph"/>
              <w:numPr>
                <w:ilvl w:val="0"/>
                <w:numId w:val="2"/>
              </w:numPr>
              <w:rPr>
                <w:rFonts w:ascii="Arial" w:hAnsi="Arial" w:cs="Arial"/>
              </w:rPr>
            </w:pPr>
            <w:r w:rsidRPr="005E2556">
              <w:rPr>
                <w:rFonts w:ascii="Arial" w:hAnsi="Arial" w:cs="Arial"/>
              </w:rPr>
              <w:t>LB updates on the background with Organised Fun and the aim of this consultation is to see if the proposal still resonates with students nowadays</w:t>
            </w:r>
          </w:p>
          <w:p w14:paraId="1E175478" w14:textId="6EF3074D" w:rsidR="00456822" w:rsidRPr="005E2556" w:rsidRDefault="00456822">
            <w:pPr>
              <w:pStyle w:val="ListParagraph"/>
              <w:numPr>
                <w:ilvl w:val="0"/>
                <w:numId w:val="2"/>
              </w:numPr>
              <w:rPr>
                <w:rFonts w:ascii="Arial" w:hAnsi="Arial" w:cs="Arial"/>
              </w:rPr>
            </w:pPr>
            <w:r w:rsidRPr="005E2556">
              <w:rPr>
                <w:rFonts w:ascii="Arial" w:hAnsi="Arial" w:cs="Arial"/>
              </w:rPr>
              <w:t>LB briefly runs through the model and what the relationship between the Academic Community, University and SU could be looking like</w:t>
            </w:r>
          </w:p>
          <w:p w14:paraId="00104DD3" w14:textId="3BDFC42C" w:rsidR="00456822" w:rsidRPr="005E2556" w:rsidRDefault="00456822">
            <w:pPr>
              <w:pStyle w:val="ListParagraph"/>
              <w:numPr>
                <w:ilvl w:val="0"/>
                <w:numId w:val="2"/>
              </w:numPr>
              <w:rPr>
                <w:rFonts w:ascii="Arial" w:hAnsi="Arial" w:cs="Arial"/>
              </w:rPr>
            </w:pPr>
            <w:r w:rsidRPr="005E2556">
              <w:rPr>
                <w:rFonts w:ascii="Arial" w:hAnsi="Arial" w:cs="Arial"/>
              </w:rPr>
              <w:t xml:space="preserve">MT mentions that the academic society who they are a part of is not </w:t>
            </w:r>
            <w:proofErr w:type="gramStart"/>
            <w:r w:rsidRPr="005E2556">
              <w:rPr>
                <w:rFonts w:ascii="Arial" w:hAnsi="Arial" w:cs="Arial"/>
              </w:rPr>
              <w:t>very active</w:t>
            </w:r>
            <w:proofErr w:type="gramEnd"/>
            <w:r w:rsidRPr="005E2556">
              <w:rPr>
                <w:rFonts w:ascii="Arial" w:hAnsi="Arial" w:cs="Arial"/>
              </w:rPr>
              <w:t xml:space="preserve"> and it should happen that everyone is automatically enrolled and give them a chance to opt out. They usually have to go through the department to get any communication</w:t>
            </w:r>
          </w:p>
          <w:p w14:paraId="0C863D0C" w14:textId="010ABFAA" w:rsidR="00456822" w:rsidRPr="005E2556" w:rsidRDefault="00456822">
            <w:pPr>
              <w:pStyle w:val="ListParagraph"/>
              <w:numPr>
                <w:ilvl w:val="0"/>
                <w:numId w:val="2"/>
              </w:numPr>
              <w:rPr>
                <w:rFonts w:ascii="Arial" w:hAnsi="Arial" w:cs="Arial"/>
              </w:rPr>
            </w:pPr>
            <w:r w:rsidRPr="005E2556">
              <w:rPr>
                <w:rFonts w:ascii="Arial" w:hAnsi="Arial" w:cs="Arial"/>
              </w:rPr>
              <w:lastRenderedPageBreak/>
              <w:t xml:space="preserve">DP mentions that from an outsider perspective PIR looks like the most active society and it always seems well organised. It shows when departments </w:t>
            </w:r>
            <w:proofErr w:type="gramStart"/>
            <w:r w:rsidRPr="005E2556">
              <w:rPr>
                <w:rFonts w:ascii="Arial" w:hAnsi="Arial" w:cs="Arial"/>
              </w:rPr>
              <w:t>are involved in</w:t>
            </w:r>
            <w:proofErr w:type="gramEnd"/>
            <w:r w:rsidRPr="005E2556">
              <w:rPr>
                <w:rFonts w:ascii="Arial" w:hAnsi="Arial" w:cs="Arial"/>
              </w:rPr>
              <w:t xml:space="preserve"> the society</w:t>
            </w:r>
          </w:p>
          <w:p w14:paraId="14E09AFA" w14:textId="7B007316" w:rsidR="00456822" w:rsidRPr="005E2556" w:rsidRDefault="00456822">
            <w:pPr>
              <w:pStyle w:val="ListParagraph"/>
              <w:numPr>
                <w:ilvl w:val="0"/>
                <w:numId w:val="2"/>
              </w:numPr>
              <w:rPr>
                <w:rFonts w:ascii="Arial" w:hAnsi="Arial" w:cs="Arial"/>
              </w:rPr>
            </w:pPr>
            <w:r w:rsidRPr="005E2556">
              <w:rPr>
                <w:rFonts w:ascii="Arial" w:hAnsi="Arial" w:cs="Arial"/>
              </w:rPr>
              <w:t>LB that if that will affect the engagement, MH mentions that the turnout will be higher</w:t>
            </w:r>
          </w:p>
          <w:p w14:paraId="07A63100" w14:textId="0A343B9A" w:rsidR="00456822" w:rsidRPr="005E2556" w:rsidRDefault="00456822">
            <w:pPr>
              <w:pStyle w:val="ListParagraph"/>
              <w:numPr>
                <w:ilvl w:val="0"/>
                <w:numId w:val="2"/>
              </w:numPr>
              <w:rPr>
                <w:rFonts w:ascii="Arial" w:hAnsi="Arial" w:cs="Arial"/>
              </w:rPr>
            </w:pPr>
            <w:r w:rsidRPr="005E2556">
              <w:rPr>
                <w:rFonts w:ascii="Arial" w:hAnsi="Arial" w:cs="Arial"/>
              </w:rPr>
              <w:t>MT mentions that the tiered approach might be good to get the best sort of engagement</w:t>
            </w:r>
          </w:p>
          <w:p w14:paraId="0DB2758F" w14:textId="2C1DB89E" w:rsidR="00456822" w:rsidRPr="005E2556" w:rsidRDefault="00456822">
            <w:pPr>
              <w:pStyle w:val="ListParagraph"/>
              <w:numPr>
                <w:ilvl w:val="0"/>
                <w:numId w:val="2"/>
              </w:numPr>
              <w:rPr>
                <w:rFonts w:ascii="Arial" w:hAnsi="Arial" w:cs="Arial"/>
              </w:rPr>
            </w:pPr>
            <w:r w:rsidRPr="005E2556">
              <w:rPr>
                <w:rFonts w:ascii="Arial" w:hAnsi="Arial" w:cs="Arial"/>
              </w:rPr>
              <w:t xml:space="preserve">IC mentions that Autumn enrolment makes sense, especially if there is the merge of the social and representative aspect of the department at the same time. On election/appointment there might be an </w:t>
            </w:r>
            <w:r w:rsidR="004B5BF8" w:rsidRPr="005E2556">
              <w:rPr>
                <w:rFonts w:ascii="Arial" w:hAnsi="Arial" w:cs="Arial"/>
              </w:rPr>
              <w:t>issue</w:t>
            </w:r>
            <w:r w:rsidRPr="005E2556">
              <w:rPr>
                <w:rFonts w:ascii="Arial" w:hAnsi="Arial" w:cs="Arial"/>
              </w:rPr>
              <w:t xml:space="preserve"> as the election process in student groups is </w:t>
            </w:r>
            <w:proofErr w:type="gramStart"/>
            <w:r w:rsidRPr="005E2556">
              <w:rPr>
                <w:rFonts w:ascii="Arial" w:hAnsi="Arial" w:cs="Arial"/>
              </w:rPr>
              <w:t>mainly based</w:t>
            </w:r>
            <w:proofErr w:type="gramEnd"/>
            <w:r w:rsidRPr="005E2556">
              <w:rPr>
                <w:rFonts w:ascii="Arial" w:hAnsi="Arial" w:cs="Arial"/>
              </w:rPr>
              <w:t xml:space="preserve"> on social activity. Mentions if auto enrolment might have </w:t>
            </w:r>
            <w:proofErr w:type="gramStart"/>
            <w:r w:rsidRPr="005E2556">
              <w:rPr>
                <w:rFonts w:ascii="Arial" w:hAnsi="Arial" w:cs="Arial"/>
              </w:rPr>
              <w:t>some</w:t>
            </w:r>
            <w:proofErr w:type="gramEnd"/>
            <w:r w:rsidRPr="005E2556">
              <w:rPr>
                <w:rFonts w:ascii="Arial" w:hAnsi="Arial" w:cs="Arial"/>
              </w:rPr>
              <w:t xml:space="preserve"> GDPR communications</w:t>
            </w:r>
          </w:p>
          <w:p w14:paraId="1254A4D8" w14:textId="5D7478B8" w:rsidR="00456822" w:rsidRPr="005E2556" w:rsidRDefault="00456822">
            <w:pPr>
              <w:pStyle w:val="ListParagraph"/>
              <w:numPr>
                <w:ilvl w:val="0"/>
                <w:numId w:val="2"/>
              </w:numPr>
              <w:rPr>
                <w:rFonts w:ascii="Arial" w:hAnsi="Arial" w:cs="Arial"/>
              </w:rPr>
            </w:pPr>
            <w:r w:rsidRPr="005E2556">
              <w:rPr>
                <w:rFonts w:ascii="Arial" w:hAnsi="Arial" w:cs="Arial"/>
              </w:rPr>
              <w:t xml:space="preserve">DP asks if </w:t>
            </w:r>
            <w:proofErr w:type="gramStart"/>
            <w:r w:rsidRPr="005E2556">
              <w:rPr>
                <w:rFonts w:ascii="Arial" w:hAnsi="Arial" w:cs="Arial"/>
              </w:rPr>
              <w:t>it's</w:t>
            </w:r>
            <w:proofErr w:type="gramEnd"/>
            <w:r w:rsidRPr="005E2556">
              <w:rPr>
                <w:rFonts w:ascii="Arial" w:hAnsi="Arial" w:cs="Arial"/>
              </w:rPr>
              <w:t xml:space="preserve"> the same principle as every student being enrolled into the SU as a member - LB says yes</w:t>
            </w:r>
          </w:p>
          <w:p w14:paraId="5444B519" w14:textId="0AFE4EFA" w:rsidR="00456822" w:rsidRPr="005E2556" w:rsidRDefault="00456822">
            <w:pPr>
              <w:pStyle w:val="ListParagraph"/>
              <w:numPr>
                <w:ilvl w:val="0"/>
                <w:numId w:val="2"/>
              </w:numPr>
              <w:rPr>
                <w:rFonts w:ascii="Arial" w:hAnsi="Arial" w:cs="Arial"/>
              </w:rPr>
            </w:pPr>
            <w:r w:rsidRPr="005E2556">
              <w:rPr>
                <w:rFonts w:ascii="Arial" w:hAnsi="Arial" w:cs="Arial"/>
              </w:rPr>
              <w:t xml:space="preserve">DP asks if with the size of the committees it might have </w:t>
            </w:r>
            <w:proofErr w:type="gramStart"/>
            <w:r w:rsidRPr="005E2556">
              <w:rPr>
                <w:rFonts w:ascii="Arial" w:hAnsi="Arial" w:cs="Arial"/>
              </w:rPr>
              <w:t>a lot of</w:t>
            </w:r>
            <w:proofErr w:type="gramEnd"/>
            <w:r w:rsidRPr="005E2556">
              <w:rPr>
                <w:rFonts w:ascii="Arial" w:hAnsi="Arial" w:cs="Arial"/>
              </w:rPr>
              <w:t xml:space="preserve"> gaps as it has been seen in student group elections due to by-elections and big committees might be a caveat on filling in the committees</w:t>
            </w:r>
          </w:p>
          <w:p w14:paraId="6AE4646D" w14:textId="06C947C3" w:rsidR="00456822" w:rsidRPr="005E2556" w:rsidRDefault="00456822">
            <w:pPr>
              <w:pStyle w:val="ListParagraph"/>
              <w:numPr>
                <w:ilvl w:val="0"/>
                <w:numId w:val="2"/>
              </w:numPr>
              <w:rPr>
                <w:rFonts w:ascii="Arial" w:hAnsi="Arial" w:cs="Arial"/>
              </w:rPr>
            </w:pPr>
            <w:r w:rsidRPr="005E2556">
              <w:rPr>
                <w:rFonts w:ascii="Arial" w:hAnsi="Arial" w:cs="Arial"/>
              </w:rPr>
              <w:t>General agreement that this is the right move</w:t>
            </w:r>
          </w:p>
          <w:p w14:paraId="56EDAA40" w14:textId="439AF3FC" w:rsidR="00456822" w:rsidRPr="005E2556" w:rsidRDefault="00456822">
            <w:pPr>
              <w:pStyle w:val="ListParagraph"/>
              <w:numPr>
                <w:ilvl w:val="1"/>
                <w:numId w:val="7"/>
              </w:numPr>
              <w:rPr>
                <w:rFonts w:ascii="Arial" w:hAnsi="Arial" w:cs="Arial"/>
              </w:rPr>
            </w:pPr>
            <w:r w:rsidRPr="005E2556">
              <w:rPr>
                <w:rFonts w:ascii="Arial" w:hAnsi="Arial" w:cs="Arial"/>
              </w:rPr>
              <w:t>Lecturers and department staff are always involved</w:t>
            </w:r>
          </w:p>
          <w:p w14:paraId="76A92E71" w14:textId="4165E214" w:rsidR="00456822" w:rsidRPr="005E2556" w:rsidRDefault="00456822">
            <w:pPr>
              <w:pStyle w:val="ListParagraph"/>
              <w:numPr>
                <w:ilvl w:val="0"/>
                <w:numId w:val="2"/>
              </w:numPr>
              <w:rPr>
                <w:rFonts w:ascii="Arial" w:hAnsi="Arial" w:cs="Arial"/>
              </w:rPr>
            </w:pPr>
            <w:r w:rsidRPr="005E2556">
              <w:rPr>
                <w:rFonts w:ascii="Arial" w:hAnsi="Arial" w:cs="Arial"/>
              </w:rPr>
              <w:t xml:space="preserve">MJ mentions it might create disparity between academic societies and other societies. Also mentions that </w:t>
            </w:r>
            <w:proofErr w:type="gramStart"/>
            <w:r w:rsidRPr="005E2556">
              <w:rPr>
                <w:rFonts w:ascii="Arial" w:hAnsi="Arial" w:cs="Arial"/>
              </w:rPr>
              <w:t>some</w:t>
            </w:r>
            <w:proofErr w:type="gramEnd"/>
            <w:r w:rsidRPr="005E2556">
              <w:rPr>
                <w:rFonts w:ascii="Arial" w:hAnsi="Arial" w:cs="Arial"/>
              </w:rPr>
              <w:t xml:space="preserve"> societies are more fun-oriented than representation-oriented</w:t>
            </w:r>
          </w:p>
          <w:p w14:paraId="5367930B" w14:textId="555290F2" w:rsidR="00456822" w:rsidRPr="005E2556" w:rsidRDefault="00456822">
            <w:pPr>
              <w:pStyle w:val="ListParagraph"/>
              <w:numPr>
                <w:ilvl w:val="0"/>
                <w:numId w:val="2"/>
              </w:numPr>
              <w:rPr>
                <w:rFonts w:ascii="Arial" w:hAnsi="Arial" w:cs="Arial"/>
              </w:rPr>
            </w:pPr>
            <w:r w:rsidRPr="005E2556">
              <w:rPr>
                <w:rFonts w:ascii="Arial" w:hAnsi="Arial" w:cs="Arial"/>
              </w:rPr>
              <w:t xml:space="preserve">AP mentions that it would work differently as the events that are happening might not have to </w:t>
            </w:r>
            <w:proofErr w:type="gramStart"/>
            <w:r w:rsidRPr="005E2556">
              <w:rPr>
                <w:rFonts w:ascii="Arial" w:hAnsi="Arial" w:cs="Arial"/>
              </w:rPr>
              <w:t>be funded</w:t>
            </w:r>
            <w:proofErr w:type="gramEnd"/>
            <w:r w:rsidRPr="005E2556">
              <w:rPr>
                <w:rFonts w:ascii="Arial" w:hAnsi="Arial" w:cs="Arial"/>
              </w:rPr>
              <w:t xml:space="preserve"> through memberships as they would be with other student groups or clubs</w:t>
            </w:r>
          </w:p>
          <w:p w14:paraId="65B7AE2C" w14:textId="349FEEC0" w:rsidR="00456822" w:rsidRPr="005E2556" w:rsidRDefault="00456822">
            <w:pPr>
              <w:pStyle w:val="ListParagraph"/>
              <w:numPr>
                <w:ilvl w:val="0"/>
                <w:numId w:val="2"/>
              </w:numPr>
              <w:rPr>
                <w:rFonts w:ascii="Arial" w:hAnsi="Arial" w:cs="Arial"/>
              </w:rPr>
            </w:pPr>
            <w:r w:rsidRPr="005E2556">
              <w:rPr>
                <w:rFonts w:ascii="Arial" w:hAnsi="Arial" w:cs="Arial"/>
              </w:rPr>
              <w:t xml:space="preserve">IC mentions if joint honours students would cause issues - LB mentions that this is an item to </w:t>
            </w:r>
            <w:proofErr w:type="gramStart"/>
            <w:r w:rsidRPr="005E2556">
              <w:rPr>
                <w:rFonts w:ascii="Arial" w:hAnsi="Arial" w:cs="Arial"/>
              </w:rPr>
              <w:t>be considered</w:t>
            </w:r>
            <w:proofErr w:type="gramEnd"/>
          </w:p>
        </w:tc>
        <w:tc>
          <w:tcPr>
            <w:tcW w:w="1478" w:type="dxa"/>
          </w:tcPr>
          <w:p w14:paraId="52A1CDBC" w14:textId="77777777" w:rsidR="00456822" w:rsidRPr="005E2556" w:rsidRDefault="00456822" w:rsidP="00D0703C">
            <w:pPr>
              <w:rPr>
                <w:rFonts w:ascii="Arial" w:hAnsi="Arial" w:cs="Arial"/>
              </w:rPr>
            </w:pPr>
          </w:p>
        </w:tc>
      </w:tr>
      <w:tr w:rsidR="00456822" w:rsidRPr="005E2556" w14:paraId="5B94DE07" w14:textId="77777777" w:rsidTr="00456822">
        <w:tc>
          <w:tcPr>
            <w:tcW w:w="2105" w:type="dxa"/>
            <w:tcBorders>
              <w:top w:val="single" w:sz="2" w:space="0" w:color="auto"/>
              <w:bottom w:val="single" w:sz="2" w:space="0" w:color="auto"/>
            </w:tcBorders>
          </w:tcPr>
          <w:p w14:paraId="6139E77C" w14:textId="6C21C3D1" w:rsidR="00283CB3" w:rsidRPr="005E2556" w:rsidRDefault="00283CB3" w:rsidP="00283CB3">
            <w:pPr>
              <w:rPr>
                <w:rFonts w:ascii="Arial" w:hAnsi="Arial" w:cs="Arial"/>
              </w:rPr>
            </w:pPr>
            <w:r w:rsidRPr="005E2556">
              <w:rPr>
                <w:rFonts w:ascii="Arial" w:hAnsi="Arial" w:cs="Arial"/>
              </w:rPr>
              <w:t>Collectives update (if any)</w:t>
            </w:r>
          </w:p>
          <w:p w14:paraId="52CD8614" w14:textId="1082FEAA" w:rsidR="00456822" w:rsidRPr="005E2556" w:rsidRDefault="00283CB3" w:rsidP="00283CB3">
            <w:pPr>
              <w:rPr>
                <w:rFonts w:ascii="Arial" w:hAnsi="Arial" w:cs="Arial"/>
              </w:rPr>
            </w:pPr>
            <w:r w:rsidRPr="005E2556">
              <w:rPr>
                <w:rFonts w:ascii="Arial" w:hAnsi="Arial" w:cs="Arial"/>
              </w:rPr>
              <w:t>•</w:t>
            </w:r>
            <w:r w:rsidR="00B35B23" w:rsidRPr="005E2556">
              <w:rPr>
                <w:rFonts w:ascii="Arial" w:hAnsi="Arial" w:cs="Arial"/>
              </w:rPr>
              <w:t xml:space="preserve"> </w:t>
            </w:r>
            <w:r w:rsidRPr="005E2556">
              <w:rPr>
                <w:rFonts w:ascii="Arial" w:hAnsi="Arial" w:cs="Arial"/>
              </w:rPr>
              <w:t>Encouraging to meet up with new CO</w:t>
            </w:r>
          </w:p>
        </w:tc>
        <w:tc>
          <w:tcPr>
            <w:tcW w:w="5397" w:type="dxa"/>
          </w:tcPr>
          <w:p w14:paraId="319D89E1" w14:textId="580C2B5F" w:rsidR="00456822" w:rsidRPr="005E2556" w:rsidRDefault="00283CB3">
            <w:pPr>
              <w:pStyle w:val="ListParagraph"/>
              <w:numPr>
                <w:ilvl w:val="0"/>
                <w:numId w:val="8"/>
              </w:numPr>
              <w:rPr>
                <w:rFonts w:ascii="Arial" w:hAnsi="Arial" w:cs="Arial"/>
              </w:rPr>
            </w:pPr>
            <w:r w:rsidRPr="005E2556">
              <w:rPr>
                <w:rFonts w:ascii="Arial" w:hAnsi="Arial" w:cs="Arial"/>
              </w:rPr>
              <w:t>No notes on Collectives updates</w:t>
            </w:r>
          </w:p>
        </w:tc>
        <w:tc>
          <w:tcPr>
            <w:tcW w:w="1478" w:type="dxa"/>
          </w:tcPr>
          <w:p w14:paraId="03BF43B3" w14:textId="77777777" w:rsidR="00456822" w:rsidRPr="005E2556" w:rsidRDefault="00456822" w:rsidP="00D0703C">
            <w:pPr>
              <w:rPr>
                <w:rFonts w:ascii="Arial" w:hAnsi="Arial" w:cs="Arial"/>
              </w:rPr>
            </w:pPr>
          </w:p>
        </w:tc>
      </w:tr>
      <w:tr w:rsidR="00456822" w:rsidRPr="005E2556" w14:paraId="47BB3E1E" w14:textId="77777777" w:rsidTr="00456822">
        <w:tc>
          <w:tcPr>
            <w:tcW w:w="2105" w:type="dxa"/>
            <w:tcBorders>
              <w:top w:val="single" w:sz="2" w:space="0" w:color="auto"/>
              <w:bottom w:val="single" w:sz="2" w:space="0" w:color="auto"/>
            </w:tcBorders>
          </w:tcPr>
          <w:p w14:paraId="54889BF9" w14:textId="56FB69E6" w:rsidR="00283CB3" w:rsidRPr="005E2556" w:rsidRDefault="00283CB3" w:rsidP="00283CB3">
            <w:pPr>
              <w:rPr>
                <w:rFonts w:ascii="Arial" w:hAnsi="Arial" w:cs="Arial"/>
              </w:rPr>
            </w:pPr>
            <w:r w:rsidRPr="005E2556">
              <w:rPr>
                <w:rFonts w:ascii="Arial" w:hAnsi="Arial" w:cs="Arial"/>
              </w:rPr>
              <w:t>AOB</w:t>
            </w:r>
          </w:p>
          <w:p w14:paraId="35909A38" w14:textId="0899139C" w:rsidR="00B35B23" w:rsidRPr="005E2556" w:rsidRDefault="00B35B23" w:rsidP="00B35B23">
            <w:pPr>
              <w:rPr>
                <w:rFonts w:ascii="Arial" w:hAnsi="Arial" w:cs="Arial"/>
              </w:rPr>
            </w:pPr>
            <w:r w:rsidRPr="005E2556">
              <w:rPr>
                <w:rFonts w:ascii="Arial" w:hAnsi="Arial" w:cs="Arial"/>
              </w:rPr>
              <w:t>• Student trustee UoL position</w:t>
            </w:r>
          </w:p>
          <w:p w14:paraId="0101EFAD" w14:textId="023B12B7" w:rsidR="00456822" w:rsidRPr="005E2556" w:rsidRDefault="00B35B23" w:rsidP="00B35B23">
            <w:pPr>
              <w:rPr>
                <w:rFonts w:ascii="Arial" w:hAnsi="Arial" w:cs="Arial"/>
              </w:rPr>
            </w:pPr>
            <w:r w:rsidRPr="005E2556">
              <w:rPr>
                <w:rFonts w:ascii="Arial" w:hAnsi="Arial" w:cs="Arial"/>
              </w:rPr>
              <w:t>• Executives roundup form</w:t>
            </w:r>
          </w:p>
        </w:tc>
        <w:tc>
          <w:tcPr>
            <w:tcW w:w="5397" w:type="dxa"/>
          </w:tcPr>
          <w:p w14:paraId="425475A5" w14:textId="1E30CCBB" w:rsidR="00456822" w:rsidRPr="005E2556" w:rsidRDefault="00283CB3">
            <w:pPr>
              <w:pStyle w:val="ListParagraph"/>
              <w:numPr>
                <w:ilvl w:val="0"/>
                <w:numId w:val="8"/>
              </w:numPr>
              <w:rPr>
                <w:rFonts w:ascii="Arial" w:hAnsi="Arial" w:cs="Arial"/>
              </w:rPr>
            </w:pPr>
            <w:r w:rsidRPr="005E2556">
              <w:rPr>
                <w:rFonts w:ascii="Arial" w:hAnsi="Arial" w:cs="Arial"/>
              </w:rPr>
              <w:t>No notes on AOB</w:t>
            </w:r>
          </w:p>
        </w:tc>
        <w:tc>
          <w:tcPr>
            <w:tcW w:w="1478" w:type="dxa"/>
          </w:tcPr>
          <w:p w14:paraId="3D3224D1" w14:textId="77777777" w:rsidR="00456822" w:rsidRPr="005E2556" w:rsidRDefault="00456822" w:rsidP="00D0703C">
            <w:pPr>
              <w:rPr>
                <w:rFonts w:ascii="Arial" w:hAnsi="Arial" w:cs="Arial"/>
              </w:rPr>
            </w:pPr>
          </w:p>
        </w:tc>
      </w:tr>
    </w:tbl>
    <w:p w14:paraId="5EB0655C" w14:textId="77777777" w:rsidR="002D4737" w:rsidRPr="005E2556" w:rsidRDefault="002D4737" w:rsidP="00BB3A96">
      <w:pPr>
        <w:rPr>
          <w:rFonts w:ascii="Arial" w:hAnsi="Arial" w:cs="Arial"/>
        </w:rPr>
      </w:pPr>
    </w:p>
    <w:sectPr w:rsidR="002D4737" w:rsidRPr="005E255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DB33" w14:textId="77777777" w:rsidR="006A3019" w:rsidRDefault="006A3019" w:rsidP="00057BCA">
      <w:pPr>
        <w:spacing w:after="0" w:line="240" w:lineRule="auto"/>
      </w:pPr>
      <w:r>
        <w:separator/>
      </w:r>
    </w:p>
  </w:endnote>
  <w:endnote w:type="continuationSeparator" w:id="0">
    <w:p w14:paraId="4068B24C" w14:textId="77777777" w:rsidR="006A3019" w:rsidRDefault="006A3019" w:rsidP="00057BCA">
      <w:pPr>
        <w:spacing w:after="0" w:line="240" w:lineRule="auto"/>
      </w:pPr>
      <w:r>
        <w:continuationSeparator/>
      </w:r>
    </w:p>
  </w:endnote>
  <w:endnote w:type="continuationNotice" w:id="1">
    <w:p w14:paraId="35A98EB2" w14:textId="77777777" w:rsidR="006A3019" w:rsidRDefault="006A30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73A7" w14:textId="77777777" w:rsidR="006A3019" w:rsidRDefault="006A3019" w:rsidP="00057BCA">
      <w:pPr>
        <w:spacing w:after="0" w:line="240" w:lineRule="auto"/>
      </w:pPr>
      <w:r>
        <w:separator/>
      </w:r>
    </w:p>
  </w:footnote>
  <w:footnote w:type="continuationSeparator" w:id="0">
    <w:p w14:paraId="517A026F" w14:textId="77777777" w:rsidR="006A3019" w:rsidRDefault="006A3019" w:rsidP="00057BCA">
      <w:pPr>
        <w:spacing w:after="0" w:line="240" w:lineRule="auto"/>
      </w:pPr>
      <w:r>
        <w:continuationSeparator/>
      </w:r>
    </w:p>
  </w:footnote>
  <w:footnote w:type="continuationNotice" w:id="1">
    <w:p w14:paraId="5DBC0ED8" w14:textId="77777777" w:rsidR="006A3019" w:rsidRDefault="006A30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A19D" w14:textId="43DDCC73" w:rsidR="00057BCA" w:rsidRDefault="00A16E6F" w:rsidP="00057BCA">
    <w:pPr>
      <w:pStyle w:val="Header"/>
      <w:jc w:val="right"/>
    </w:pPr>
    <w:r>
      <w:t>WCD</w:t>
    </w:r>
    <w:r w:rsidR="00A44B5F" w:rsidRPr="00A44B5F">
      <w:t>-</w:t>
    </w:r>
    <w:r w:rsidR="00B35B23">
      <w:t>2023</w:t>
    </w:r>
    <w:r w:rsidR="0061044B">
      <w:t>-</w:t>
    </w:r>
    <w:r w:rsidR="00B35B23">
      <w:t>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55C"/>
    <w:multiLevelType w:val="multilevel"/>
    <w:tmpl w:val="E8742D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27064"/>
    <w:multiLevelType w:val="multilevel"/>
    <w:tmpl w:val="E8742D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A728A4"/>
    <w:multiLevelType w:val="hybridMultilevel"/>
    <w:tmpl w:val="82BE3A92"/>
    <w:lvl w:ilvl="0" w:tplc="0C0691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E7666"/>
    <w:multiLevelType w:val="multilevel"/>
    <w:tmpl w:val="E8742D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A26481"/>
    <w:multiLevelType w:val="multilevel"/>
    <w:tmpl w:val="E8742D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EF77A3"/>
    <w:multiLevelType w:val="hybridMultilevel"/>
    <w:tmpl w:val="F5AC891C"/>
    <w:lvl w:ilvl="0" w:tplc="1FC6619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FF687C"/>
    <w:multiLevelType w:val="multilevel"/>
    <w:tmpl w:val="E8742D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861CA5"/>
    <w:multiLevelType w:val="hybridMultilevel"/>
    <w:tmpl w:val="24BE1714"/>
    <w:lvl w:ilvl="0" w:tplc="0C0691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4256A"/>
    <w:multiLevelType w:val="multilevel"/>
    <w:tmpl w:val="E8742D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9E4A83"/>
    <w:multiLevelType w:val="multilevel"/>
    <w:tmpl w:val="E8742D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5E653C"/>
    <w:multiLevelType w:val="hybridMultilevel"/>
    <w:tmpl w:val="6668FA06"/>
    <w:lvl w:ilvl="0" w:tplc="0C0691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B1D2D"/>
    <w:multiLevelType w:val="multilevel"/>
    <w:tmpl w:val="E8742D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CB00E5"/>
    <w:multiLevelType w:val="hybridMultilevel"/>
    <w:tmpl w:val="00EE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D83AF5"/>
    <w:multiLevelType w:val="multilevel"/>
    <w:tmpl w:val="E8742D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F22D26"/>
    <w:multiLevelType w:val="hybridMultilevel"/>
    <w:tmpl w:val="0E3A3AA8"/>
    <w:lvl w:ilvl="0" w:tplc="0C0691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4440217">
    <w:abstractNumId w:val="11"/>
  </w:num>
  <w:num w:numId="2" w16cid:durableId="1582105863">
    <w:abstractNumId w:val="10"/>
  </w:num>
  <w:num w:numId="3" w16cid:durableId="2136176809">
    <w:abstractNumId w:val="7"/>
  </w:num>
  <w:num w:numId="4" w16cid:durableId="769358038">
    <w:abstractNumId w:val="14"/>
  </w:num>
  <w:num w:numId="5" w16cid:durableId="1807043116">
    <w:abstractNumId w:val="8"/>
  </w:num>
  <w:num w:numId="6" w16cid:durableId="1518427368">
    <w:abstractNumId w:val="12"/>
  </w:num>
  <w:num w:numId="7" w16cid:durableId="1529218040">
    <w:abstractNumId w:val="0"/>
  </w:num>
  <w:num w:numId="8" w16cid:durableId="1699770162">
    <w:abstractNumId w:val="2"/>
  </w:num>
  <w:num w:numId="9" w16cid:durableId="146674936">
    <w:abstractNumId w:val="4"/>
  </w:num>
  <w:num w:numId="10" w16cid:durableId="2072846691">
    <w:abstractNumId w:val="1"/>
  </w:num>
  <w:num w:numId="11" w16cid:durableId="513152842">
    <w:abstractNumId w:val="3"/>
  </w:num>
  <w:num w:numId="12" w16cid:durableId="698240741">
    <w:abstractNumId w:val="13"/>
  </w:num>
  <w:num w:numId="13" w16cid:durableId="428702813">
    <w:abstractNumId w:val="9"/>
  </w:num>
  <w:num w:numId="14" w16cid:durableId="714350384">
    <w:abstractNumId w:val="6"/>
  </w:num>
  <w:num w:numId="15" w16cid:durableId="601495684">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BCA"/>
    <w:rsid w:val="000028E4"/>
    <w:rsid w:val="0001549E"/>
    <w:rsid w:val="0002240C"/>
    <w:rsid w:val="00051DEE"/>
    <w:rsid w:val="00057BCA"/>
    <w:rsid w:val="00076E3A"/>
    <w:rsid w:val="0008462B"/>
    <w:rsid w:val="000B66C9"/>
    <w:rsid w:val="000D0492"/>
    <w:rsid w:val="000D1D80"/>
    <w:rsid w:val="000F0CFA"/>
    <w:rsid w:val="000F715E"/>
    <w:rsid w:val="0011242D"/>
    <w:rsid w:val="00134869"/>
    <w:rsid w:val="001A6703"/>
    <w:rsid w:val="001C3FE2"/>
    <w:rsid w:val="002201D1"/>
    <w:rsid w:val="00242CCB"/>
    <w:rsid w:val="00245C5A"/>
    <w:rsid w:val="00253AEC"/>
    <w:rsid w:val="002645D5"/>
    <w:rsid w:val="00283CB3"/>
    <w:rsid w:val="002D4737"/>
    <w:rsid w:val="00313372"/>
    <w:rsid w:val="0033796C"/>
    <w:rsid w:val="00374250"/>
    <w:rsid w:val="003D0E89"/>
    <w:rsid w:val="003F106F"/>
    <w:rsid w:val="003F17DC"/>
    <w:rsid w:val="00405FB3"/>
    <w:rsid w:val="00456822"/>
    <w:rsid w:val="00496135"/>
    <w:rsid w:val="004B5BF8"/>
    <w:rsid w:val="004D7985"/>
    <w:rsid w:val="005370ED"/>
    <w:rsid w:val="005428EA"/>
    <w:rsid w:val="00596F87"/>
    <w:rsid w:val="005B2610"/>
    <w:rsid w:val="005E2556"/>
    <w:rsid w:val="0061044B"/>
    <w:rsid w:val="00634DF1"/>
    <w:rsid w:val="006528EF"/>
    <w:rsid w:val="006A3019"/>
    <w:rsid w:val="006B38CF"/>
    <w:rsid w:val="006E5BA8"/>
    <w:rsid w:val="00727496"/>
    <w:rsid w:val="007F4CB3"/>
    <w:rsid w:val="0080683D"/>
    <w:rsid w:val="00833AB0"/>
    <w:rsid w:val="00834DF0"/>
    <w:rsid w:val="00861450"/>
    <w:rsid w:val="0086505D"/>
    <w:rsid w:val="00865598"/>
    <w:rsid w:val="008854F5"/>
    <w:rsid w:val="008C0FCD"/>
    <w:rsid w:val="00907C1E"/>
    <w:rsid w:val="00930149"/>
    <w:rsid w:val="00954B7B"/>
    <w:rsid w:val="009B4F75"/>
    <w:rsid w:val="009F1F74"/>
    <w:rsid w:val="00A16E6F"/>
    <w:rsid w:val="00A25200"/>
    <w:rsid w:val="00A275CA"/>
    <w:rsid w:val="00A44B5F"/>
    <w:rsid w:val="00B12B15"/>
    <w:rsid w:val="00B20217"/>
    <w:rsid w:val="00B35B23"/>
    <w:rsid w:val="00B4410A"/>
    <w:rsid w:val="00B45240"/>
    <w:rsid w:val="00B81DDA"/>
    <w:rsid w:val="00B85B1C"/>
    <w:rsid w:val="00BB0006"/>
    <w:rsid w:val="00BB3A96"/>
    <w:rsid w:val="00BC00B4"/>
    <w:rsid w:val="00BC0CCA"/>
    <w:rsid w:val="00BC5A14"/>
    <w:rsid w:val="00BD2BF4"/>
    <w:rsid w:val="00C12910"/>
    <w:rsid w:val="00C25ECA"/>
    <w:rsid w:val="00C57D9E"/>
    <w:rsid w:val="00C95BCB"/>
    <w:rsid w:val="00CD3C49"/>
    <w:rsid w:val="00CE1721"/>
    <w:rsid w:val="00CF2222"/>
    <w:rsid w:val="00D05B57"/>
    <w:rsid w:val="00D0703C"/>
    <w:rsid w:val="00D10A94"/>
    <w:rsid w:val="00D205F1"/>
    <w:rsid w:val="00D222B1"/>
    <w:rsid w:val="00D258F4"/>
    <w:rsid w:val="00D43338"/>
    <w:rsid w:val="00D83CC3"/>
    <w:rsid w:val="00D941B6"/>
    <w:rsid w:val="00DC1BF4"/>
    <w:rsid w:val="00DE4A1D"/>
    <w:rsid w:val="00DF4A14"/>
    <w:rsid w:val="00E37C9F"/>
    <w:rsid w:val="00E6470B"/>
    <w:rsid w:val="00E822CF"/>
    <w:rsid w:val="00E875B5"/>
    <w:rsid w:val="00EF7E2C"/>
    <w:rsid w:val="00EF7EA8"/>
    <w:rsid w:val="00F23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0FB95"/>
  <w15:chartTrackingRefBased/>
  <w15:docId w15:val="{3FFA75C2-8148-4293-AAD4-EEB07D38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BCA"/>
  </w:style>
  <w:style w:type="paragraph" w:styleId="Footer">
    <w:name w:val="footer"/>
    <w:basedOn w:val="Normal"/>
    <w:link w:val="FooterChar"/>
    <w:uiPriority w:val="99"/>
    <w:unhideWhenUsed/>
    <w:rsid w:val="00057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BCA"/>
  </w:style>
  <w:style w:type="paragraph" w:styleId="ListParagraph">
    <w:name w:val="List Paragraph"/>
    <w:basedOn w:val="Normal"/>
    <w:uiPriority w:val="34"/>
    <w:qFormat/>
    <w:rsid w:val="00057BCA"/>
    <w:pPr>
      <w:ind w:left="720"/>
      <w:contextualSpacing/>
    </w:pPr>
  </w:style>
  <w:style w:type="table" w:styleId="TableGrid">
    <w:name w:val="Table Grid"/>
    <w:basedOn w:val="TableNormal"/>
    <w:uiPriority w:val="39"/>
    <w:rsid w:val="0005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01D1"/>
    <w:pPr>
      <w:spacing w:after="0" w:line="240" w:lineRule="auto"/>
    </w:pPr>
  </w:style>
  <w:style w:type="paragraph" w:styleId="BalloonText">
    <w:name w:val="Balloon Text"/>
    <w:basedOn w:val="Normal"/>
    <w:link w:val="BalloonTextChar"/>
    <w:uiPriority w:val="99"/>
    <w:semiHidden/>
    <w:unhideWhenUsed/>
    <w:rsid w:val="00220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029675">
      <w:bodyDiv w:val="1"/>
      <w:marLeft w:val="0"/>
      <w:marRight w:val="0"/>
      <w:marTop w:val="0"/>
      <w:marBottom w:val="0"/>
      <w:divBdr>
        <w:top w:val="none" w:sz="0" w:space="0" w:color="auto"/>
        <w:left w:val="none" w:sz="0" w:space="0" w:color="auto"/>
        <w:bottom w:val="none" w:sz="0" w:space="0" w:color="auto"/>
        <w:right w:val="none" w:sz="0" w:space="0" w:color="auto"/>
      </w:divBdr>
    </w:div>
    <w:div w:id="189873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C2EC0F3336AD4C8ADBBB800F4DB5DD" ma:contentTypeVersion="13" ma:contentTypeDescription="Create a new document." ma:contentTypeScope="" ma:versionID="f61b802a980f29755228c3a7a8b0002c">
  <xsd:schema xmlns:xsd="http://www.w3.org/2001/XMLSchema" xmlns:xs="http://www.w3.org/2001/XMLSchema" xmlns:p="http://schemas.microsoft.com/office/2006/metadata/properties" xmlns:ns2="6c80507d-80a1-4e29-a07a-a0a0b40e4584" xmlns:ns3="894d3d3f-6e85-4a68-b683-efa9da3b6fe9" targetNamespace="http://schemas.microsoft.com/office/2006/metadata/properties" ma:root="true" ma:fieldsID="56ef52ab6b8f5b282f62413198e67e96" ns2:_="" ns3:_="">
    <xsd:import namespace="6c80507d-80a1-4e29-a07a-a0a0b40e4584"/>
    <xsd:import namespace="894d3d3f-6e85-4a68-b683-efa9da3b6f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0507d-80a1-4e29-a07a-a0a0b40e4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1e6708-c250-41d0-920d-8c38044c1b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d3d3f-6e85-4a68-b683-efa9da3b6f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5e365f-89f9-40b3-9e59-6a28d7934140}" ma:internalName="TaxCatchAll" ma:showField="CatchAllData" ma:web="894d3d3f-6e85-4a68-b683-efa9da3b6f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80507d-80a1-4e29-a07a-a0a0b40e4584">
      <Terms xmlns="http://schemas.microsoft.com/office/infopath/2007/PartnerControls"/>
    </lcf76f155ced4ddcb4097134ff3c332f>
    <TaxCatchAll xmlns="894d3d3f-6e85-4a68-b683-efa9da3b6fe9" xsi:nil="true"/>
  </documentManagement>
</p:properties>
</file>

<file path=customXml/itemProps1.xml><?xml version="1.0" encoding="utf-8"?>
<ds:datastoreItem xmlns:ds="http://schemas.openxmlformats.org/officeDocument/2006/customXml" ds:itemID="{F811302A-A8B5-43EF-8B84-5179D76CB15B}">
  <ds:schemaRefs>
    <ds:schemaRef ds:uri="http://schemas.openxmlformats.org/officeDocument/2006/bibliography"/>
  </ds:schemaRefs>
</ds:datastoreItem>
</file>

<file path=customXml/itemProps2.xml><?xml version="1.0" encoding="utf-8"?>
<ds:datastoreItem xmlns:ds="http://schemas.openxmlformats.org/officeDocument/2006/customXml" ds:itemID="{4DE70F30-E3CF-444C-BC1A-2E9F3119167E}"/>
</file>

<file path=customXml/itemProps3.xml><?xml version="1.0" encoding="utf-8"?>
<ds:datastoreItem xmlns:ds="http://schemas.openxmlformats.org/officeDocument/2006/customXml" ds:itemID="{F8237464-65D2-4D3E-9CAF-BBE2D4EDE06D}"/>
</file>

<file path=customXml/itemProps4.xml><?xml version="1.0" encoding="utf-8"?>
<ds:datastoreItem xmlns:ds="http://schemas.openxmlformats.org/officeDocument/2006/customXml" ds:itemID="{D2953610-A6AC-4392-B631-AC91CDC666E3}"/>
</file>

<file path=docProps/app.xml><?xml version="1.0" encoding="utf-8"?>
<Properties xmlns="http://schemas.openxmlformats.org/officeDocument/2006/extended-properties" xmlns:vt="http://schemas.openxmlformats.org/officeDocument/2006/docPropsVTypes">
  <Template>Normal.dotm</Template>
  <TotalTime>12</TotalTime>
  <Pages>10</Pages>
  <Words>2591</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Michalopoulou, Christina</dc:creator>
  <cp:keywords/>
  <dc:description/>
  <cp:lastModifiedBy>Aran Pascual Quiros</cp:lastModifiedBy>
  <cp:revision>5</cp:revision>
  <dcterms:created xsi:type="dcterms:W3CDTF">2023-06-02T09:34:00Z</dcterms:created>
  <dcterms:modified xsi:type="dcterms:W3CDTF">2023-06-02T09:37:00Z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1869544859</vt:i4>
  </property>
  <property fmtid="{D5CDD505-2E9C-101B-9397-08002B2CF9AE}" pid="3" name="ContentTypeId">
    <vt:lpwstr>0x01010060C2EC0F3336AD4C8ADBBB800F4DB5DD</vt:lpwstr>
  </property>
</Properties>
</file>